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EF4BA" w14:textId="77777777" w:rsidR="00B76ADA" w:rsidRDefault="00F32A1B" w:rsidP="00B76ADA">
      <w:pPr>
        <w:pStyle w:val="Default"/>
        <w:jc w:val="both"/>
        <w:rPr>
          <w:b/>
          <w:bCs/>
          <w:sz w:val="23"/>
          <w:szCs w:val="23"/>
        </w:rPr>
      </w:pPr>
      <w:r w:rsidRPr="00214CE5">
        <w:rPr>
          <w:rStyle w:val="FontStyle21"/>
          <w:sz w:val="24"/>
          <w:szCs w:val="24"/>
        </w:rPr>
        <w:t xml:space="preserve">Da utilizzare </w:t>
      </w:r>
      <w:r w:rsidRPr="00214CE5">
        <w:rPr>
          <w:rStyle w:val="FontStyle16"/>
          <w:sz w:val="24"/>
          <w:szCs w:val="24"/>
          <w:u w:val="single"/>
        </w:rPr>
        <w:t>ESCLUSIVAMENTE</w:t>
      </w:r>
      <w:r w:rsidRPr="00214CE5">
        <w:rPr>
          <w:rStyle w:val="FontStyle16"/>
          <w:sz w:val="24"/>
          <w:szCs w:val="24"/>
        </w:rPr>
        <w:t xml:space="preserve"> </w:t>
      </w:r>
      <w:r w:rsidRPr="00214CE5">
        <w:rPr>
          <w:rStyle w:val="FontStyle21"/>
          <w:sz w:val="24"/>
          <w:szCs w:val="24"/>
        </w:rPr>
        <w:t xml:space="preserve">per la partecipazione alla </w:t>
      </w:r>
      <w:r w:rsidR="00B76ADA">
        <w:rPr>
          <w:b/>
          <w:bCs/>
          <w:sz w:val="23"/>
          <w:szCs w:val="23"/>
        </w:rPr>
        <w:t xml:space="preserve">PROCEDURA APERTA TELEMATICA TRAMITE PORTALE TUTTOGARE, RAGGIUNGIBILE AL SITO </w:t>
      </w:r>
      <w:hyperlink r:id="rId7" w:history="1">
        <w:r w:rsidR="00B76ADA">
          <w:rPr>
            <w:rStyle w:val="Collegamentoipertestuale"/>
            <w:rFonts w:eastAsia="Calibri"/>
          </w:rPr>
          <w:t>https://piattaforma.asmel.eu</w:t>
        </w:r>
      </w:hyperlink>
      <w:r w:rsidR="00B76ADA">
        <w:t>;</w:t>
      </w:r>
      <w:r w:rsidR="00B76ADA">
        <w:rPr>
          <w:b/>
          <w:bCs/>
          <w:color w:val="FF0000"/>
          <w:sz w:val="23"/>
          <w:szCs w:val="23"/>
        </w:rPr>
        <w:t xml:space="preserve"> </w:t>
      </w:r>
      <w:r w:rsidR="00B76ADA">
        <w:rPr>
          <w:b/>
          <w:color w:val="auto"/>
          <w:sz w:val="23"/>
          <w:szCs w:val="23"/>
        </w:rPr>
        <w:t>PER</w:t>
      </w:r>
      <w:r w:rsidR="00B76ADA">
        <w:rPr>
          <w:bCs/>
          <w:color w:val="auto"/>
          <w:sz w:val="23"/>
          <w:szCs w:val="23"/>
        </w:rPr>
        <w:t xml:space="preserve"> I</w:t>
      </w:r>
      <w:r w:rsidR="00B76ADA">
        <w:rPr>
          <w:b/>
          <w:bCs/>
          <w:color w:val="auto"/>
          <w:sz w:val="23"/>
          <w:szCs w:val="23"/>
        </w:rPr>
        <w:t xml:space="preserve"> </w:t>
      </w:r>
      <w:r w:rsidR="00B76ADA">
        <w:rPr>
          <w:b/>
          <w:bCs/>
          <w:sz w:val="23"/>
          <w:szCs w:val="23"/>
        </w:rPr>
        <w:t xml:space="preserve">LAVORI DI ADEGUAMENTO, AMPLIAMENTO E GESTIONE DELL'IMPIANTO ELETTRICO DEL CIMITERO DEL COMUNE DI MONTEROSSO ALMO (RG)  CON LO STRUMENTO  DEL PROJECT FINANCING CON DIRITTO DI PRELAZIONE DA PARTE DEL PROMOTORE AI SENSI DELL’ART. 183 COMMA 15 </w:t>
      </w:r>
      <w:proofErr w:type="spellStart"/>
      <w:r w:rsidR="00B76ADA">
        <w:rPr>
          <w:b/>
          <w:bCs/>
          <w:sz w:val="23"/>
          <w:szCs w:val="23"/>
        </w:rPr>
        <w:t>D.Lgs.</w:t>
      </w:r>
      <w:proofErr w:type="spellEnd"/>
      <w:r w:rsidR="00B76ADA">
        <w:rPr>
          <w:b/>
          <w:bCs/>
          <w:sz w:val="23"/>
          <w:szCs w:val="23"/>
        </w:rPr>
        <w:t xml:space="preserve"> 18 Aprile 2016 n. 50 e </w:t>
      </w:r>
      <w:proofErr w:type="spellStart"/>
      <w:r w:rsidR="00B76ADA">
        <w:rPr>
          <w:b/>
          <w:bCs/>
          <w:sz w:val="23"/>
          <w:szCs w:val="23"/>
        </w:rPr>
        <w:t>ss.mm.ii</w:t>
      </w:r>
      <w:proofErr w:type="spellEnd"/>
      <w:r w:rsidR="00B76ADA">
        <w:rPr>
          <w:b/>
          <w:bCs/>
          <w:sz w:val="23"/>
          <w:szCs w:val="23"/>
        </w:rPr>
        <w:t>.</w:t>
      </w:r>
    </w:p>
    <w:p w14:paraId="3ADF4D27" w14:textId="77777777" w:rsidR="00127154" w:rsidRPr="00944F12" w:rsidRDefault="00127154" w:rsidP="00127154">
      <w:pPr>
        <w:pStyle w:val="Default"/>
        <w:jc w:val="both"/>
        <w:rPr>
          <w:b/>
          <w:bCs/>
          <w:sz w:val="23"/>
          <w:szCs w:val="23"/>
        </w:rPr>
      </w:pPr>
      <w:r w:rsidRPr="00944F12">
        <w:rPr>
          <w:b/>
          <w:bCs/>
          <w:sz w:val="23"/>
          <w:szCs w:val="23"/>
        </w:rPr>
        <w:t xml:space="preserve">CIG: </w:t>
      </w:r>
      <w:r>
        <w:rPr>
          <w:b/>
          <w:bCs/>
          <w:sz w:val="23"/>
          <w:szCs w:val="23"/>
        </w:rPr>
        <w:t>8738100C39</w:t>
      </w:r>
      <w:r w:rsidRPr="00944F12">
        <w:rPr>
          <w:b/>
          <w:bCs/>
          <w:sz w:val="23"/>
          <w:szCs w:val="23"/>
        </w:rPr>
        <w:t xml:space="preserve"> CUP: </w:t>
      </w:r>
      <w:r>
        <w:rPr>
          <w:b/>
          <w:bCs/>
          <w:sz w:val="23"/>
          <w:szCs w:val="23"/>
        </w:rPr>
        <w:t>B97B17000180007</w:t>
      </w:r>
    </w:p>
    <w:p w14:paraId="55953AF2" w14:textId="77777777" w:rsidR="00214CE5" w:rsidRPr="00214CE5" w:rsidRDefault="00214CE5" w:rsidP="00214CE5">
      <w:pPr>
        <w:pStyle w:val="Style3"/>
        <w:widowControl/>
        <w:spacing w:line="240" w:lineRule="exact"/>
      </w:pPr>
    </w:p>
    <w:p w14:paraId="59033047" w14:textId="77777777" w:rsidR="00DC6736" w:rsidRPr="00214CE5" w:rsidRDefault="00F32A1B">
      <w:pPr>
        <w:pStyle w:val="Style3"/>
        <w:widowControl/>
        <w:spacing w:before="96" w:line="504" w:lineRule="exact"/>
        <w:ind w:left="1262"/>
        <w:rPr>
          <w:rStyle w:val="FontStyle16"/>
          <w:sz w:val="24"/>
          <w:szCs w:val="24"/>
        </w:rPr>
      </w:pPr>
      <w:r w:rsidRPr="00214CE5">
        <w:rPr>
          <w:rStyle w:val="FontStyle16"/>
          <w:sz w:val="24"/>
          <w:szCs w:val="24"/>
        </w:rPr>
        <w:t>DICHIARAZIONI DEL RAPPRESENTANTE LEGALE DELL'IMPRESA</w:t>
      </w:r>
    </w:p>
    <w:p w14:paraId="6A5FEFE1" w14:textId="77777777" w:rsidR="00DC6736" w:rsidRPr="00214CE5" w:rsidRDefault="00F32A1B">
      <w:pPr>
        <w:pStyle w:val="Style2"/>
        <w:widowControl/>
        <w:tabs>
          <w:tab w:val="left" w:leader="underscore" w:pos="4853"/>
          <w:tab w:val="left" w:leader="underscore" w:pos="8078"/>
          <w:tab w:val="left" w:leader="underscore" w:pos="10181"/>
        </w:tabs>
        <w:spacing w:before="5" w:line="504" w:lineRule="exact"/>
        <w:jc w:val="both"/>
        <w:rPr>
          <w:rStyle w:val="FontStyle21"/>
          <w:sz w:val="24"/>
          <w:szCs w:val="24"/>
        </w:rPr>
      </w:pPr>
      <w:r w:rsidRPr="00214CE5">
        <w:rPr>
          <w:rStyle w:val="FontStyle21"/>
          <w:sz w:val="24"/>
          <w:szCs w:val="24"/>
        </w:rPr>
        <w:t>Il sottoscritto</w:t>
      </w:r>
      <w:r w:rsidRPr="00214CE5">
        <w:rPr>
          <w:rStyle w:val="FontStyle21"/>
          <w:sz w:val="24"/>
          <w:szCs w:val="24"/>
        </w:rPr>
        <w:tab/>
        <w:t>, nato a</w:t>
      </w:r>
      <w:r w:rsidRPr="00214CE5">
        <w:rPr>
          <w:rStyle w:val="FontStyle21"/>
          <w:sz w:val="24"/>
          <w:szCs w:val="24"/>
        </w:rPr>
        <w:tab/>
        <w:t>il</w:t>
      </w:r>
      <w:r w:rsidRPr="00214CE5">
        <w:rPr>
          <w:rStyle w:val="FontStyle21"/>
          <w:sz w:val="24"/>
          <w:szCs w:val="24"/>
        </w:rPr>
        <w:tab/>
      </w:r>
    </w:p>
    <w:p w14:paraId="7D826DA4" w14:textId="77777777" w:rsidR="00DC6736" w:rsidRPr="00214CE5" w:rsidRDefault="00F32A1B">
      <w:pPr>
        <w:pStyle w:val="Style2"/>
        <w:widowControl/>
        <w:tabs>
          <w:tab w:val="left" w:leader="underscore" w:pos="4176"/>
          <w:tab w:val="left" w:leader="underscore" w:pos="10133"/>
        </w:tabs>
        <w:spacing w:line="504" w:lineRule="exact"/>
        <w:jc w:val="both"/>
        <w:rPr>
          <w:rStyle w:val="FontStyle21"/>
          <w:sz w:val="24"/>
          <w:szCs w:val="24"/>
        </w:rPr>
      </w:pPr>
      <w:r w:rsidRPr="00214CE5">
        <w:rPr>
          <w:rStyle w:val="FontStyle21"/>
          <w:sz w:val="24"/>
          <w:szCs w:val="24"/>
        </w:rPr>
        <w:t>codice fiscale</w:t>
      </w:r>
      <w:r w:rsidRPr="00214CE5">
        <w:rPr>
          <w:rStyle w:val="FontStyle21"/>
          <w:sz w:val="24"/>
          <w:szCs w:val="24"/>
        </w:rPr>
        <w:tab/>
        <w:t>, legale rappresentante dell'impresa</w:t>
      </w:r>
      <w:r w:rsidRPr="00214CE5">
        <w:rPr>
          <w:rStyle w:val="FontStyle21"/>
          <w:sz w:val="24"/>
          <w:szCs w:val="24"/>
        </w:rPr>
        <w:tab/>
      </w:r>
    </w:p>
    <w:p w14:paraId="0FB523CB" w14:textId="77777777" w:rsidR="00DC6736" w:rsidRPr="00214CE5" w:rsidRDefault="00F32A1B">
      <w:pPr>
        <w:pStyle w:val="Style2"/>
        <w:widowControl/>
        <w:tabs>
          <w:tab w:val="left" w:leader="underscore" w:pos="3744"/>
          <w:tab w:val="left" w:leader="underscore" w:pos="7613"/>
          <w:tab w:val="left" w:leader="underscore" w:pos="10157"/>
        </w:tabs>
        <w:spacing w:line="504" w:lineRule="exact"/>
        <w:jc w:val="both"/>
        <w:rPr>
          <w:rStyle w:val="FontStyle21"/>
          <w:sz w:val="24"/>
          <w:szCs w:val="24"/>
        </w:rPr>
      </w:pPr>
      <w:r w:rsidRPr="00214CE5">
        <w:rPr>
          <w:rStyle w:val="FontStyle21"/>
          <w:sz w:val="24"/>
          <w:szCs w:val="24"/>
        </w:rPr>
        <w:tab/>
        <w:t xml:space="preserve"> partita I.V.A.</w:t>
      </w:r>
      <w:r w:rsidRPr="00214CE5">
        <w:rPr>
          <w:rStyle w:val="FontStyle21"/>
          <w:sz w:val="24"/>
          <w:szCs w:val="24"/>
        </w:rPr>
        <w:tab/>
        <w:t>, sede in</w:t>
      </w:r>
      <w:r w:rsidRPr="00214CE5">
        <w:rPr>
          <w:rStyle w:val="FontStyle21"/>
          <w:sz w:val="24"/>
          <w:szCs w:val="24"/>
        </w:rPr>
        <w:tab/>
      </w:r>
    </w:p>
    <w:p w14:paraId="332AD5EC" w14:textId="77777777" w:rsidR="00DC6736" w:rsidRPr="00214CE5" w:rsidRDefault="00F32A1B">
      <w:pPr>
        <w:pStyle w:val="Style2"/>
        <w:widowControl/>
        <w:tabs>
          <w:tab w:val="left" w:leader="underscore" w:pos="3677"/>
          <w:tab w:val="left" w:leader="underscore" w:pos="4560"/>
          <w:tab w:val="left" w:leader="underscore" w:pos="9994"/>
        </w:tabs>
        <w:spacing w:before="202" w:line="254" w:lineRule="exact"/>
        <w:rPr>
          <w:rStyle w:val="FontStyle21"/>
          <w:sz w:val="24"/>
          <w:szCs w:val="24"/>
        </w:rPr>
      </w:pPr>
      <w:r w:rsidRPr="00214CE5">
        <w:rPr>
          <w:rStyle w:val="FontStyle21"/>
          <w:sz w:val="24"/>
          <w:szCs w:val="24"/>
        </w:rPr>
        <w:t>Via</w:t>
      </w:r>
      <w:r w:rsidRPr="00214CE5">
        <w:rPr>
          <w:rStyle w:val="FontStyle21"/>
          <w:sz w:val="24"/>
          <w:szCs w:val="24"/>
        </w:rPr>
        <w:tab/>
        <w:t>, n.</w:t>
      </w:r>
      <w:r w:rsidRPr="00214CE5">
        <w:rPr>
          <w:rStyle w:val="FontStyle21"/>
          <w:sz w:val="24"/>
          <w:szCs w:val="24"/>
        </w:rPr>
        <w:tab/>
        <w:t xml:space="preserve">(per chiarimenti in gara) telefono, o </w:t>
      </w:r>
      <w:proofErr w:type="spellStart"/>
      <w:r w:rsidRPr="00214CE5">
        <w:rPr>
          <w:rStyle w:val="FontStyle21"/>
          <w:sz w:val="24"/>
          <w:szCs w:val="24"/>
        </w:rPr>
        <w:t>cell</w:t>
      </w:r>
      <w:proofErr w:type="spellEnd"/>
      <w:r w:rsidRPr="00214CE5">
        <w:rPr>
          <w:rStyle w:val="FontStyle21"/>
          <w:sz w:val="24"/>
          <w:szCs w:val="24"/>
        </w:rPr>
        <w:t xml:space="preserve">., </w:t>
      </w:r>
      <w:r w:rsidRPr="00214CE5">
        <w:rPr>
          <w:rStyle w:val="FontStyle21"/>
          <w:sz w:val="24"/>
          <w:szCs w:val="24"/>
        </w:rPr>
        <w:tab/>
      </w:r>
    </w:p>
    <w:p w14:paraId="0D5D9AE6" w14:textId="77777777" w:rsidR="00DC6736" w:rsidRPr="00214CE5" w:rsidRDefault="00F32A1B">
      <w:pPr>
        <w:pStyle w:val="Style5"/>
        <w:widowControl/>
        <w:tabs>
          <w:tab w:val="left" w:leader="underscore" w:pos="7963"/>
        </w:tabs>
        <w:spacing w:line="254" w:lineRule="exact"/>
        <w:rPr>
          <w:rStyle w:val="FontStyle16"/>
          <w:sz w:val="24"/>
          <w:szCs w:val="24"/>
        </w:rPr>
      </w:pPr>
      <w:r w:rsidRPr="00214CE5">
        <w:rPr>
          <w:rStyle w:val="FontStyle16"/>
          <w:sz w:val="24"/>
          <w:szCs w:val="24"/>
        </w:rPr>
        <w:t>(non indicare numeri di fax)</w:t>
      </w:r>
      <w:r w:rsidR="00214CE5">
        <w:rPr>
          <w:rStyle w:val="FontStyle16"/>
          <w:sz w:val="24"/>
          <w:szCs w:val="24"/>
        </w:rPr>
        <w:t xml:space="preserve"> </w:t>
      </w:r>
      <w:r w:rsidRPr="00214CE5">
        <w:rPr>
          <w:rStyle w:val="FontStyle16"/>
          <w:sz w:val="24"/>
          <w:szCs w:val="24"/>
        </w:rPr>
        <w:t>PEC</w:t>
      </w:r>
      <w:r w:rsidRPr="00214CE5">
        <w:rPr>
          <w:rStyle w:val="FontStyle16"/>
          <w:sz w:val="24"/>
          <w:szCs w:val="24"/>
        </w:rPr>
        <w:tab/>
      </w:r>
    </w:p>
    <w:p w14:paraId="5B0C2D10" w14:textId="77777777" w:rsidR="00DC6736" w:rsidRPr="00214CE5" w:rsidRDefault="00DC6736">
      <w:pPr>
        <w:pStyle w:val="Style2"/>
        <w:widowControl/>
        <w:spacing w:line="240" w:lineRule="exact"/>
      </w:pPr>
    </w:p>
    <w:p w14:paraId="7D29B1E6" w14:textId="77777777" w:rsidR="00DC6736" w:rsidRPr="00214CE5" w:rsidRDefault="00F32A1B">
      <w:pPr>
        <w:pStyle w:val="Style2"/>
        <w:widowControl/>
        <w:spacing w:before="53" w:line="206" w:lineRule="exact"/>
        <w:rPr>
          <w:rStyle w:val="FontStyle21"/>
          <w:b/>
          <w:sz w:val="24"/>
          <w:szCs w:val="24"/>
        </w:rPr>
      </w:pPr>
      <w:r w:rsidRPr="00214CE5">
        <w:rPr>
          <w:rStyle w:val="FontStyle21"/>
          <w:sz w:val="24"/>
          <w:szCs w:val="24"/>
        </w:rPr>
        <w:t xml:space="preserve">Dichiara l'elenco e le generalità dei </w:t>
      </w:r>
      <w:r w:rsidRPr="00214CE5">
        <w:rPr>
          <w:rStyle w:val="FontStyle21"/>
          <w:b/>
          <w:sz w:val="24"/>
          <w:szCs w:val="24"/>
        </w:rPr>
        <w:t xml:space="preserve">soggetti indicati all'art. 80 comma 3 del </w:t>
      </w:r>
      <w:proofErr w:type="spellStart"/>
      <w:r w:rsidRPr="00214CE5">
        <w:rPr>
          <w:rStyle w:val="FontStyle21"/>
          <w:b/>
          <w:sz w:val="24"/>
          <w:szCs w:val="24"/>
        </w:rPr>
        <w:t>D.lgs</w:t>
      </w:r>
      <w:proofErr w:type="spellEnd"/>
      <w:r w:rsidRPr="00214CE5">
        <w:rPr>
          <w:rStyle w:val="FontStyle21"/>
          <w:b/>
          <w:sz w:val="24"/>
          <w:szCs w:val="24"/>
        </w:rPr>
        <w:t xml:space="preserve"> 50/2016</w:t>
      </w:r>
    </w:p>
    <w:p w14:paraId="439AC4C2" w14:textId="77777777" w:rsidR="00DC6736" w:rsidRPr="00214CE5" w:rsidRDefault="00F32A1B">
      <w:pPr>
        <w:pStyle w:val="Style6"/>
        <w:widowControl/>
        <w:spacing w:before="5"/>
        <w:rPr>
          <w:rStyle w:val="FontStyle15"/>
          <w:sz w:val="24"/>
          <w:szCs w:val="24"/>
        </w:rPr>
      </w:pPr>
      <w:r w:rsidRPr="00214CE5">
        <w:rPr>
          <w:rStyle w:val="FontStyle15"/>
          <w:sz w:val="24"/>
          <w:szCs w:val="24"/>
        </w:rPr>
        <w:t>(direttore tecnico di impresa individuale; un socio o direttore tecnico di società in nome collettivo; soci accomandatari o direttore tecnico di società in accomandita semplice;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del/i direttore/i tecnico/i o del socio unico persona fisica, ovvero del socio di maggioranza in caso di società con pari o inferiore a quattro soci, se si tratta di altro tipo di società o consorzio)</w:t>
      </w:r>
    </w:p>
    <w:p w14:paraId="237B183A" w14:textId="77777777" w:rsidR="00DC6736" w:rsidRPr="00214CE5" w:rsidRDefault="00DC6736">
      <w:pPr>
        <w:pStyle w:val="Style2"/>
        <w:widowControl/>
        <w:spacing w:line="240" w:lineRule="exact"/>
      </w:pPr>
    </w:p>
    <w:p w14:paraId="445D2311" w14:textId="77777777" w:rsidR="00DC6736" w:rsidRPr="00214CE5" w:rsidRDefault="00F32A1B">
      <w:pPr>
        <w:pStyle w:val="Style2"/>
        <w:widowControl/>
        <w:tabs>
          <w:tab w:val="left" w:leader="underscore" w:pos="5011"/>
          <w:tab w:val="left" w:leader="underscore" w:pos="9173"/>
        </w:tabs>
        <w:spacing w:before="34" w:line="240" w:lineRule="auto"/>
        <w:rPr>
          <w:rStyle w:val="FontStyle21"/>
          <w:sz w:val="24"/>
          <w:szCs w:val="24"/>
        </w:rPr>
      </w:pPr>
      <w:r w:rsidRPr="00214CE5">
        <w:rPr>
          <w:rStyle w:val="FontStyle21"/>
          <w:sz w:val="24"/>
          <w:szCs w:val="24"/>
        </w:rPr>
        <w:t>1. nome e cognome</w:t>
      </w:r>
      <w:r w:rsidRPr="00214CE5">
        <w:rPr>
          <w:rStyle w:val="FontStyle21"/>
          <w:sz w:val="24"/>
          <w:szCs w:val="24"/>
        </w:rPr>
        <w:tab/>
        <w:t>data e luogo di nascita</w:t>
      </w:r>
      <w:r w:rsidRPr="00214CE5">
        <w:rPr>
          <w:rStyle w:val="FontStyle21"/>
          <w:sz w:val="24"/>
          <w:szCs w:val="24"/>
        </w:rPr>
        <w:tab/>
      </w:r>
    </w:p>
    <w:p w14:paraId="44170D48" w14:textId="77777777" w:rsidR="00DC6736" w:rsidRPr="00214CE5" w:rsidRDefault="00DC6736">
      <w:pPr>
        <w:pStyle w:val="Style2"/>
        <w:widowControl/>
        <w:spacing w:line="240" w:lineRule="exact"/>
      </w:pPr>
    </w:p>
    <w:p w14:paraId="43654F49" w14:textId="77777777" w:rsidR="00DC6736" w:rsidRPr="00214CE5" w:rsidRDefault="00F32A1B">
      <w:pPr>
        <w:pStyle w:val="Style2"/>
        <w:widowControl/>
        <w:tabs>
          <w:tab w:val="left" w:leader="underscore" w:pos="4795"/>
          <w:tab w:val="left" w:leader="underscore" w:pos="9408"/>
        </w:tabs>
        <w:spacing w:before="38" w:line="240" w:lineRule="auto"/>
        <w:rPr>
          <w:rStyle w:val="FontStyle21"/>
          <w:sz w:val="24"/>
          <w:szCs w:val="24"/>
        </w:rPr>
      </w:pPr>
      <w:r w:rsidRPr="00214CE5">
        <w:rPr>
          <w:rStyle w:val="FontStyle21"/>
          <w:sz w:val="24"/>
          <w:szCs w:val="24"/>
        </w:rPr>
        <w:t>indirizzo</w:t>
      </w:r>
      <w:r w:rsidRPr="00214CE5">
        <w:rPr>
          <w:rStyle w:val="FontStyle21"/>
          <w:sz w:val="24"/>
          <w:szCs w:val="24"/>
        </w:rPr>
        <w:tab/>
        <w:t>Qualità</w:t>
      </w:r>
      <w:r w:rsidRPr="00214CE5">
        <w:rPr>
          <w:rStyle w:val="FontStyle21"/>
          <w:sz w:val="24"/>
          <w:szCs w:val="24"/>
        </w:rPr>
        <w:tab/>
      </w:r>
    </w:p>
    <w:p w14:paraId="209F6BFA" w14:textId="77777777" w:rsidR="00DC6736" w:rsidRPr="00214CE5" w:rsidRDefault="00DC6736">
      <w:pPr>
        <w:pStyle w:val="Style2"/>
        <w:widowControl/>
        <w:spacing w:line="240" w:lineRule="exact"/>
      </w:pPr>
    </w:p>
    <w:p w14:paraId="1EFE221A" w14:textId="77777777" w:rsidR="00DC6736" w:rsidRPr="00214CE5" w:rsidRDefault="00DC6736">
      <w:pPr>
        <w:pStyle w:val="Style2"/>
        <w:widowControl/>
        <w:spacing w:line="240" w:lineRule="exact"/>
      </w:pPr>
    </w:p>
    <w:p w14:paraId="166EEF7A" w14:textId="77777777" w:rsidR="00DC6736" w:rsidRPr="00214CE5" w:rsidRDefault="00F32A1B">
      <w:pPr>
        <w:pStyle w:val="Style2"/>
        <w:widowControl/>
        <w:tabs>
          <w:tab w:val="left" w:leader="underscore" w:pos="5035"/>
          <w:tab w:val="left" w:leader="underscore" w:pos="9197"/>
        </w:tabs>
        <w:spacing w:before="48" w:line="240" w:lineRule="auto"/>
        <w:rPr>
          <w:rStyle w:val="FontStyle21"/>
          <w:sz w:val="24"/>
          <w:szCs w:val="24"/>
        </w:rPr>
      </w:pPr>
      <w:r w:rsidRPr="00214CE5">
        <w:rPr>
          <w:rStyle w:val="FontStyle21"/>
          <w:sz w:val="24"/>
          <w:szCs w:val="24"/>
        </w:rPr>
        <w:t>2. nome e cognome</w:t>
      </w:r>
      <w:r w:rsidRPr="00214CE5">
        <w:rPr>
          <w:rStyle w:val="FontStyle21"/>
          <w:sz w:val="24"/>
          <w:szCs w:val="24"/>
        </w:rPr>
        <w:tab/>
        <w:t>data e luogo di nascita</w:t>
      </w:r>
      <w:r w:rsidRPr="00214CE5">
        <w:rPr>
          <w:rStyle w:val="FontStyle21"/>
          <w:sz w:val="24"/>
          <w:szCs w:val="24"/>
        </w:rPr>
        <w:tab/>
      </w:r>
    </w:p>
    <w:p w14:paraId="38E5DF5B" w14:textId="77777777" w:rsidR="00DC6736" w:rsidRPr="00214CE5" w:rsidRDefault="00DC6736">
      <w:pPr>
        <w:pStyle w:val="Style2"/>
        <w:widowControl/>
        <w:spacing w:line="240" w:lineRule="exact"/>
        <w:jc w:val="both"/>
      </w:pPr>
    </w:p>
    <w:p w14:paraId="65B67D33" w14:textId="77777777" w:rsidR="00DC6736" w:rsidRPr="00214CE5" w:rsidRDefault="00F32A1B">
      <w:pPr>
        <w:pStyle w:val="Style2"/>
        <w:widowControl/>
        <w:tabs>
          <w:tab w:val="left" w:leader="underscore" w:pos="4795"/>
          <w:tab w:val="left" w:leader="underscore" w:pos="9403"/>
        </w:tabs>
        <w:spacing w:before="34" w:line="240" w:lineRule="auto"/>
        <w:jc w:val="both"/>
        <w:rPr>
          <w:rStyle w:val="FontStyle21"/>
          <w:sz w:val="24"/>
          <w:szCs w:val="24"/>
        </w:rPr>
      </w:pPr>
      <w:r w:rsidRPr="00214CE5">
        <w:rPr>
          <w:rStyle w:val="FontStyle21"/>
          <w:sz w:val="24"/>
          <w:szCs w:val="24"/>
        </w:rPr>
        <w:t>indirizzo</w:t>
      </w:r>
      <w:r w:rsidRPr="00214CE5">
        <w:rPr>
          <w:rStyle w:val="FontStyle21"/>
          <w:sz w:val="24"/>
          <w:szCs w:val="24"/>
        </w:rPr>
        <w:tab/>
        <w:t>Qualità</w:t>
      </w:r>
      <w:r w:rsidRPr="00214CE5">
        <w:rPr>
          <w:rStyle w:val="FontStyle21"/>
          <w:sz w:val="24"/>
          <w:szCs w:val="24"/>
        </w:rPr>
        <w:tab/>
      </w:r>
    </w:p>
    <w:p w14:paraId="24EDF0E2" w14:textId="77777777" w:rsidR="00DC6736" w:rsidRPr="00214CE5" w:rsidRDefault="00F32A1B" w:rsidP="00FC15E7">
      <w:pPr>
        <w:pStyle w:val="Style7"/>
        <w:widowControl/>
        <w:numPr>
          <w:ilvl w:val="0"/>
          <w:numId w:val="1"/>
        </w:numPr>
        <w:tabs>
          <w:tab w:val="left" w:pos="278"/>
          <w:tab w:val="left" w:leader="underscore" w:pos="5035"/>
          <w:tab w:val="left" w:leader="underscore" w:pos="9197"/>
        </w:tabs>
        <w:spacing w:before="307" w:line="504" w:lineRule="exact"/>
        <w:rPr>
          <w:rStyle w:val="FontStyle21"/>
          <w:sz w:val="24"/>
          <w:szCs w:val="24"/>
        </w:rPr>
      </w:pPr>
      <w:r w:rsidRPr="00214CE5">
        <w:rPr>
          <w:rStyle w:val="FontStyle21"/>
          <w:sz w:val="24"/>
          <w:szCs w:val="24"/>
        </w:rPr>
        <w:t>nome e cognome</w:t>
      </w:r>
      <w:r w:rsidRPr="00214CE5">
        <w:rPr>
          <w:rStyle w:val="FontStyle21"/>
          <w:sz w:val="24"/>
          <w:szCs w:val="24"/>
        </w:rPr>
        <w:tab/>
        <w:t>data e luogo di nascita</w:t>
      </w:r>
      <w:r w:rsidRPr="00214CE5">
        <w:rPr>
          <w:rStyle w:val="FontStyle21"/>
          <w:sz w:val="24"/>
          <w:szCs w:val="24"/>
        </w:rPr>
        <w:tab/>
      </w:r>
    </w:p>
    <w:p w14:paraId="573EE265" w14:textId="77777777" w:rsidR="00DC6736" w:rsidRPr="00214CE5" w:rsidRDefault="00F32A1B">
      <w:pPr>
        <w:pStyle w:val="Style2"/>
        <w:widowControl/>
        <w:tabs>
          <w:tab w:val="left" w:leader="underscore" w:pos="4795"/>
          <w:tab w:val="left" w:leader="underscore" w:pos="9403"/>
        </w:tabs>
        <w:spacing w:before="5" w:line="504" w:lineRule="exact"/>
        <w:jc w:val="both"/>
        <w:rPr>
          <w:rStyle w:val="FontStyle21"/>
          <w:sz w:val="24"/>
          <w:szCs w:val="24"/>
        </w:rPr>
      </w:pPr>
      <w:r w:rsidRPr="00214CE5">
        <w:rPr>
          <w:rStyle w:val="FontStyle21"/>
          <w:sz w:val="24"/>
          <w:szCs w:val="24"/>
        </w:rPr>
        <w:t>indirizzo</w:t>
      </w:r>
      <w:r w:rsidRPr="00214CE5">
        <w:rPr>
          <w:rStyle w:val="FontStyle21"/>
          <w:sz w:val="24"/>
          <w:szCs w:val="24"/>
        </w:rPr>
        <w:tab/>
        <w:t>Qualità</w:t>
      </w:r>
      <w:r w:rsidRPr="00214CE5">
        <w:rPr>
          <w:rStyle w:val="FontStyle21"/>
          <w:sz w:val="24"/>
          <w:szCs w:val="24"/>
        </w:rPr>
        <w:tab/>
      </w:r>
    </w:p>
    <w:p w14:paraId="228023CB" w14:textId="77777777" w:rsidR="00DC6736" w:rsidRPr="00214CE5" w:rsidRDefault="00F32A1B" w:rsidP="00FC15E7">
      <w:pPr>
        <w:pStyle w:val="Style7"/>
        <w:widowControl/>
        <w:numPr>
          <w:ilvl w:val="0"/>
          <w:numId w:val="2"/>
        </w:numPr>
        <w:tabs>
          <w:tab w:val="left" w:pos="278"/>
          <w:tab w:val="left" w:leader="underscore" w:pos="5035"/>
          <w:tab w:val="left" w:leader="underscore" w:pos="9197"/>
        </w:tabs>
        <w:spacing w:line="504" w:lineRule="exact"/>
        <w:rPr>
          <w:rStyle w:val="FontStyle21"/>
          <w:sz w:val="24"/>
          <w:szCs w:val="24"/>
        </w:rPr>
      </w:pPr>
      <w:r w:rsidRPr="00214CE5">
        <w:rPr>
          <w:rStyle w:val="FontStyle21"/>
          <w:sz w:val="24"/>
          <w:szCs w:val="24"/>
        </w:rPr>
        <w:t>nome e cognome</w:t>
      </w:r>
      <w:r w:rsidRPr="00214CE5">
        <w:rPr>
          <w:rStyle w:val="FontStyle21"/>
          <w:sz w:val="24"/>
          <w:szCs w:val="24"/>
        </w:rPr>
        <w:tab/>
        <w:t>data e luogo di nascita</w:t>
      </w:r>
      <w:r w:rsidRPr="00214CE5">
        <w:rPr>
          <w:rStyle w:val="FontStyle21"/>
          <w:sz w:val="24"/>
          <w:szCs w:val="24"/>
        </w:rPr>
        <w:tab/>
      </w:r>
    </w:p>
    <w:p w14:paraId="28E9FA30" w14:textId="77777777" w:rsidR="00DC6736" w:rsidRPr="00214CE5" w:rsidRDefault="00F32A1B">
      <w:pPr>
        <w:pStyle w:val="Style2"/>
        <w:widowControl/>
        <w:tabs>
          <w:tab w:val="left" w:leader="underscore" w:pos="4800"/>
          <w:tab w:val="left" w:leader="underscore" w:pos="9403"/>
        </w:tabs>
        <w:spacing w:before="5" w:line="504" w:lineRule="exact"/>
        <w:jc w:val="both"/>
        <w:rPr>
          <w:rStyle w:val="FontStyle21"/>
          <w:sz w:val="24"/>
          <w:szCs w:val="24"/>
        </w:rPr>
      </w:pPr>
      <w:r w:rsidRPr="00214CE5">
        <w:rPr>
          <w:rStyle w:val="FontStyle21"/>
          <w:sz w:val="24"/>
          <w:szCs w:val="24"/>
        </w:rPr>
        <w:t>indirizzo</w:t>
      </w:r>
      <w:r w:rsidRPr="00214CE5">
        <w:rPr>
          <w:rStyle w:val="FontStyle21"/>
          <w:sz w:val="24"/>
          <w:szCs w:val="24"/>
        </w:rPr>
        <w:tab/>
        <w:t>Qualità</w:t>
      </w:r>
      <w:r w:rsidRPr="00214CE5">
        <w:rPr>
          <w:rStyle w:val="FontStyle21"/>
          <w:sz w:val="24"/>
          <w:szCs w:val="24"/>
        </w:rPr>
        <w:tab/>
      </w:r>
    </w:p>
    <w:p w14:paraId="332FDC4E" w14:textId="77777777" w:rsidR="00DC6736" w:rsidRPr="00214CE5" w:rsidRDefault="00F32A1B">
      <w:pPr>
        <w:pStyle w:val="Style2"/>
        <w:widowControl/>
        <w:spacing w:line="504" w:lineRule="exact"/>
        <w:rPr>
          <w:rStyle w:val="FontStyle21"/>
          <w:sz w:val="24"/>
          <w:szCs w:val="24"/>
        </w:rPr>
      </w:pPr>
      <w:r w:rsidRPr="00214CE5">
        <w:rPr>
          <w:rStyle w:val="FontStyle21"/>
          <w:sz w:val="24"/>
          <w:szCs w:val="24"/>
        </w:rPr>
        <w:t>allega i modelli di dichiarazione relativi (allegato C)</w:t>
      </w:r>
    </w:p>
    <w:p w14:paraId="4E236025" w14:textId="77777777" w:rsidR="00DC6736" w:rsidRPr="00214CE5" w:rsidRDefault="00DC6736">
      <w:pPr>
        <w:pStyle w:val="Style2"/>
        <w:widowControl/>
        <w:spacing w:line="240" w:lineRule="exact"/>
        <w:ind w:left="446"/>
        <w:jc w:val="both"/>
      </w:pPr>
    </w:p>
    <w:p w14:paraId="3E2C540B" w14:textId="77777777" w:rsidR="00DC6736" w:rsidRPr="00214CE5" w:rsidRDefault="00F32A1B">
      <w:pPr>
        <w:pStyle w:val="Style2"/>
        <w:widowControl/>
        <w:spacing w:before="230" w:line="240" w:lineRule="auto"/>
        <w:ind w:left="446"/>
        <w:jc w:val="both"/>
        <w:rPr>
          <w:rStyle w:val="FontStyle21"/>
          <w:sz w:val="24"/>
          <w:szCs w:val="24"/>
        </w:rPr>
      </w:pPr>
      <w:r w:rsidRPr="00214CE5">
        <w:rPr>
          <w:rStyle w:val="FontStyle21"/>
          <w:sz w:val="24"/>
          <w:szCs w:val="24"/>
        </w:rPr>
        <w:t xml:space="preserve">data </w:t>
      </w:r>
      <w:r w:rsidR="004F066B" w:rsidRPr="00214CE5">
        <w:rPr>
          <w:rStyle w:val="FontStyle21"/>
          <w:sz w:val="24"/>
          <w:szCs w:val="24"/>
        </w:rPr>
        <w:t xml:space="preserve">                                                                             </w:t>
      </w:r>
      <w:r w:rsidRPr="00214CE5">
        <w:rPr>
          <w:rStyle w:val="FontStyle21"/>
          <w:sz w:val="24"/>
          <w:szCs w:val="24"/>
        </w:rPr>
        <w:t>Firma</w:t>
      </w:r>
    </w:p>
    <w:p w14:paraId="45A0F35A" w14:textId="77777777" w:rsidR="00DC6736" w:rsidRPr="00214CE5" w:rsidRDefault="00DC6736">
      <w:pPr>
        <w:pStyle w:val="Style2"/>
        <w:widowControl/>
        <w:spacing w:before="230" w:line="240" w:lineRule="auto"/>
        <w:ind w:left="446"/>
        <w:jc w:val="both"/>
        <w:rPr>
          <w:rStyle w:val="FontStyle21"/>
          <w:sz w:val="24"/>
          <w:szCs w:val="24"/>
        </w:rPr>
        <w:sectPr w:rsidR="00DC6736" w:rsidRPr="00214CE5">
          <w:headerReference w:type="default" r:id="rId8"/>
          <w:type w:val="continuous"/>
          <w:pgSz w:w="11905" w:h="16837"/>
          <w:pgMar w:top="1133" w:right="588" w:bottom="1440" w:left="1131" w:header="720" w:footer="720" w:gutter="0"/>
          <w:cols w:space="60"/>
          <w:noEndnote/>
        </w:sectPr>
      </w:pPr>
    </w:p>
    <w:p w14:paraId="22B6DF02" w14:textId="3F3A29AE" w:rsidR="00B76ADA" w:rsidRDefault="00F32A1B" w:rsidP="00B76ADA">
      <w:pPr>
        <w:pStyle w:val="Default"/>
        <w:jc w:val="both"/>
        <w:rPr>
          <w:b/>
          <w:bCs/>
          <w:sz w:val="23"/>
          <w:szCs w:val="23"/>
        </w:rPr>
      </w:pPr>
      <w:r w:rsidRPr="00214CE5">
        <w:rPr>
          <w:rStyle w:val="FontStyle21"/>
          <w:sz w:val="24"/>
          <w:szCs w:val="24"/>
        </w:rPr>
        <w:lastRenderedPageBreak/>
        <w:t xml:space="preserve">Da utilizzare </w:t>
      </w:r>
      <w:r w:rsidRPr="00214CE5">
        <w:rPr>
          <w:rStyle w:val="FontStyle16"/>
          <w:sz w:val="24"/>
          <w:szCs w:val="24"/>
          <w:u w:val="single"/>
        </w:rPr>
        <w:t>ESCLUSIVAMENTE</w:t>
      </w:r>
      <w:r w:rsidRPr="00214CE5">
        <w:rPr>
          <w:rStyle w:val="FontStyle16"/>
          <w:sz w:val="24"/>
          <w:szCs w:val="24"/>
        </w:rPr>
        <w:t xml:space="preserve"> </w:t>
      </w:r>
      <w:r w:rsidRPr="00214CE5">
        <w:rPr>
          <w:rStyle w:val="FontStyle21"/>
          <w:sz w:val="24"/>
          <w:szCs w:val="24"/>
        </w:rPr>
        <w:t xml:space="preserve">per la partecipazione alla </w:t>
      </w:r>
      <w:r w:rsidR="00B76ADA">
        <w:rPr>
          <w:b/>
          <w:bCs/>
          <w:sz w:val="23"/>
          <w:szCs w:val="23"/>
        </w:rPr>
        <w:t xml:space="preserve">PROCEDURA APERTA TELEMATICA TRAMITE PORTALE TUTTOGARE, RAGGIUNGIBILE AL SITO </w:t>
      </w:r>
      <w:hyperlink r:id="rId9" w:history="1">
        <w:r w:rsidR="00B76ADA">
          <w:rPr>
            <w:rStyle w:val="Collegamentoipertestuale"/>
            <w:rFonts w:eastAsia="Calibri"/>
          </w:rPr>
          <w:t>https://piattaforma.asmel.eu</w:t>
        </w:r>
      </w:hyperlink>
      <w:r w:rsidR="00B76ADA">
        <w:t>;</w:t>
      </w:r>
      <w:r w:rsidR="00B76ADA">
        <w:rPr>
          <w:b/>
          <w:bCs/>
          <w:color w:val="FF0000"/>
          <w:sz w:val="23"/>
          <w:szCs w:val="23"/>
        </w:rPr>
        <w:t xml:space="preserve"> </w:t>
      </w:r>
      <w:r w:rsidR="00B76ADA">
        <w:rPr>
          <w:b/>
          <w:color w:val="auto"/>
          <w:sz w:val="23"/>
          <w:szCs w:val="23"/>
        </w:rPr>
        <w:t>PER</w:t>
      </w:r>
      <w:r w:rsidR="00B76ADA">
        <w:rPr>
          <w:bCs/>
          <w:color w:val="auto"/>
          <w:sz w:val="23"/>
          <w:szCs w:val="23"/>
        </w:rPr>
        <w:t xml:space="preserve"> I</w:t>
      </w:r>
      <w:r w:rsidR="00B76ADA">
        <w:rPr>
          <w:b/>
          <w:bCs/>
          <w:color w:val="auto"/>
          <w:sz w:val="23"/>
          <w:szCs w:val="23"/>
        </w:rPr>
        <w:t xml:space="preserve"> </w:t>
      </w:r>
      <w:r w:rsidR="00B76ADA">
        <w:rPr>
          <w:b/>
          <w:bCs/>
          <w:sz w:val="23"/>
          <w:szCs w:val="23"/>
        </w:rPr>
        <w:t xml:space="preserve">LAVORI DI ADEGUAMENTO, AMPLIAMENTO E GESTIONE DELL'IMPIANTO ELETTRICO DEL CIMITERO DEL COMUNE DI MONTEROSSO ALMO (RG)  CON LO STRUMENTO  DEL PROJECT FINANCING CON DIRITTO DI PRELAZIONE DA PARTE DEL PROMOTORE AI SENSI DELL’ART. 183 COMMA 15 </w:t>
      </w:r>
      <w:proofErr w:type="spellStart"/>
      <w:r w:rsidR="00B76ADA">
        <w:rPr>
          <w:b/>
          <w:bCs/>
          <w:sz w:val="23"/>
          <w:szCs w:val="23"/>
        </w:rPr>
        <w:t>D.Lgs.</w:t>
      </w:r>
      <w:proofErr w:type="spellEnd"/>
      <w:r w:rsidR="00B76ADA">
        <w:rPr>
          <w:b/>
          <w:bCs/>
          <w:sz w:val="23"/>
          <w:szCs w:val="23"/>
        </w:rPr>
        <w:t xml:space="preserve"> 18 Aprile 2016 n. 50 e </w:t>
      </w:r>
      <w:proofErr w:type="spellStart"/>
      <w:r w:rsidR="00B76ADA">
        <w:rPr>
          <w:b/>
          <w:bCs/>
          <w:sz w:val="23"/>
          <w:szCs w:val="23"/>
        </w:rPr>
        <w:t>ss.mm.ii</w:t>
      </w:r>
      <w:proofErr w:type="spellEnd"/>
      <w:r w:rsidR="00B76ADA">
        <w:rPr>
          <w:b/>
          <w:bCs/>
          <w:sz w:val="23"/>
          <w:szCs w:val="23"/>
        </w:rPr>
        <w:t>.</w:t>
      </w:r>
    </w:p>
    <w:p w14:paraId="355DD7D2" w14:textId="77777777" w:rsidR="00B76ADA" w:rsidRDefault="00B76ADA" w:rsidP="00B76ADA">
      <w:pPr>
        <w:pStyle w:val="Default"/>
        <w:jc w:val="both"/>
        <w:rPr>
          <w:b/>
          <w:bCs/>
          <w:sz w:val="23"/>
          <w:szCs w:val="23"/>
        </w:rPr>
      </w:pPr>
    </w:p>
    <w:p w14:paraId="591E922C" w14:textId="5C960201" w:rsidR="00DC6736" w:rsidRPr="00214CE5" w:rsidRDefault="00F32A1B" w:rsidP="00B76ADA">
      <w:pPr>
        <w:pStyle w:val="Style2"/>
        <w:widowControl/>
        <w:jc w:val="both"/>
        <w:rPr>
          <w:rStyle w:val="FontStyle16"/>
          <w:sz w:val="24"/>
          <w:szCs w:val="24"/>
        </w:rPr>
      </w:pPr>
      <w:r w:rsidRPr="00214CE5">
        <w:rPr>
          <w:rStyle w:val="FontStyle16"/>
          <w:sz w:val="24"/>
          <w:szCs w:val="24"/>
        </w:rPr>
        <w:t>Dichiara di essere</w:t>
      </w:r>
    </w:p>
    <w:p w14:paraId="04DA753C" w14:textId="77777777" w:rsidR="00DC6736" w:rsidRPr="00214CE5" w:rsidRDefault="00F32A1B">
      <w:pPr>
        <w:pStyle w:val="Style4"/>
        <w:widowControl/>
        <w:spacing w:line="250" w:lineRule="exact"/>
        <w:jc w:val="left"/>
        <w:rPr>
          <w:rStyle w:val="FontStyle17"/>
          <w:sz w:val="24"/>
          <w:szCs w:val="24"/>
        </w:rPr>
      </w:pPr>
      <w:r w:rsidRPr="00214CE5">
        <w:rPr>
          <w:rStyle w:val="FontStyle18"/>
          <w:rFonts w:ascii="Times New Roman" w:hAnsi="Times New Roman" w:cs="Times New Roman"/>
          <w:sz w:val="24"/>
          <w:szCs w:val="24"/>
          <w:u w:val="single"/>
        </w:rPr>
        <w:t xml:space="preserve">I  </w:t>
      </w:r>
      <w:proofErr w:type="spellStart"/>
      <w:r w:rsidRPr="00214CE5">
        <w:rPr>
          <w:rStyle w:val="FontStyle18"/>
          <w:rFonts w:ascii="Times New Roman" w:hAnsi="Times New Roman" w:cs="Times New Roman"/>
          <w:sz w:val="24"/>
          <w:szCs w:val="24"/>
          <w:u w:val="single"/>
        </w:rPr>
        <w:t>I</w:t>
      </w:r>
      <w:proofErr w:type="spellEnd"/>
      <w:r w:rsidRPr="00214CE5">
        <w:rPr>
          <w:rStyle w:val="FontStyle18"/>
          <w:rFonts w:ascii="Times New Roman" w:hAnsi="Times New Roman" w:cs="Times New Roman"/>
          <w:sz w:val="24"/>
          <w:szCs w:val="24"/>
        </w:rPr>
        <w:t xml:space="preserve"> </w:t>
      </w:r>
      <w:r w:rsidRPr="00214CE5">
        <w:rPr>
          <w:rStyle w:val="FontStyle17"/>
          <w:sz w:val="24"/>
          <w:szCs w:val="24"/>
        </w:rPr>
        <w:t>direttore tecnico di impresa individuale;</w:t>
      </w:r>
    </w:p>
    <w:p w14:paraId="4BD02AB4" w14:textId="77777777" w:rsidR="00DC6736" w:rsidRPr="00214CE5" w:rsidRDefault="00F32A1B">
      <w:pPr>
        <w:pStyle w:val="Style4"/>
        <w:widowControl/>
        <w:spacing w:line="250" w:lineRule="exact"/>
        <w:jc w:val="left"/>
        <w:rPr>
          <w:rStyle w:val="FontStyle17"/>
          <w:sz w:val="24"/>
          <w:szCs w:val="24"/>
        </w:rPr>
      </w:pPr>
      <w:r w:rsidRPr="00214CE5">
        <w:rPr>
          <w:rStyle w:val="FontStyle18"/>
          <w:rFonts w:ascii="Times New Roman" w:hAnsi="Times New Roman" w:cs="Times New Roman"/>
          <w:sz w:val="24"/>
          <w:szCs w:val="24"/>
          <w:u w:val="single"/>
        </w:rPr>
        <w:t>I  |</w:t>
      </w:r>
      <w:r w:rsidRPr="00214CE5">
        <w:rPr>
          <w:rStyle w:val="FontStyle18"/>
          <w:rFonts w:ascii="Times New Roman" w:hAnsi="Times New Roman" w:cs="Times New Roman"/>
          <w:sz w:val="24"/>
          <w:szCs w:val="24"/>
        </w:rPr>
        <w:t xml:space="preserve"> </w:t>
      </w:r>
      <w:r w:rsidRPr="00214CE5">
        <w:rPr>
          <w:rStyle w:val="FontStyle17"/>
          <w:sz w:val="24"/>
          <w:szCs w:val="24"/>
        </w:rPr>
        <w:t xml:space="preserve">un socio o </w:t>
      </w:r>
      <w:proofErr w:type="spellStart"/>
      <w:r w:rsidRPr="00214CE5">
        <w:rPr>
          <w:rStyle w:val="FontStyle18"/>
          <w:rFonts w:ascii="Times New Roman" w:hAnsi="Times New Roman" w:cs="Times New Roman"/>
          <w:sz w:val="24"/>
          <w:szCs w:val="24"/>
        </w:rPr>
        <w:t>O</w:t>
      </w:r>
      <w:proofErr w:type="spellEnd"/>
      <w:r w:rsidRPr="00214CE5">
        <w:rPr>
          <w:rStyle w:val="FontStyle18"/>
          <w:rFonts w:ascii="Times New Roman" w:hAnsi="Times New Roman" w:cs="Times New Roman"/>
          <w:sz w:val="24"/>
          <w:szCs w:val="24"/>
        </w:rPr>
        <w:t xml:space="preserve"> </w:t>
      </w:r>
      <w:r w:rsidRPr="00214CE5">
        <w:rPr>
          <w:rStyle w:val="FontStyle17"/>
          <w:sz w:val="24"/>
          <w:szCs w:val="24"/>
        </w:rPr>
        <w:t>direttore tecnico di società in nome collettivo;</w:t>
      </w:r>
    </w:p>
    <w:p w14:paraId="0C03262B" w14:textId="77777777" w:rsidR="00DC6736" w:rsidRPr="00214CE5" w:rsidRDefault="00F32A1B">
      <w:pPr>
        <w:pStyle w:val="Style4"/>
        <w:widowControl/>
        <w:spacing w:line="250" w:lineRule="exact"/>
        <w:jc w:val="left"/>
        <w:rPr>
          <w:rStyle w:val="FontStyle17"/>
          <w:sz w:val="24"/>
          <w:szCs w:val="24"/>
        </w:rPr>
      </w:pPr>
      <w:r w:rsidRPr="00214CE5">
        <w:rPr>
          <w:rStyle w:val="FontStyle18"/>
          <w:rFonts w:ascii="Times New Roman" w:hAnsi="Times New Roman" w:cs="Times New Roman"/>
          <w:sz w:val="24"/>
          <w:szCs w:val="24"/>
          <w:u w:val="single"/>
        </w:rPr>
        <w:t xml:space="preserve">I  </w:t>
      </w:r>
      <w:proofErr w:type="spellStart"/>
      <w:r w:rsidRPr="00214CE5">
        <w:rPr>
          <w:rStyle w:val="FontStyle18"/>
          <w:rFonts w:ascii="Times New Roman" w:hAnsi="Times New Roman" w:cs="Times New Roman"/>
          <w:sz w:val="24"/>
          <w:szCs w:val="24"/>
          <w:u w:val="single"/>
        </w:rPr>
        <w:t>I</w:t>
      </w:r>
      <w:proofErr w:type="spellEnd"/>
      <w:r w:rsidRPr="00214CE5">
        <w:rPr>
          <w:rStyle w:val="FontStyle18"/>
          <w:rFonts w:ascii="Times New Roman" w:hAnsi="Times New Roman" w:cs="Times New Roman"/>
          <w:sz w:val="24"/>
          <w:szCs w:val="24"/>
        </w:rPr>
        <w:t xml:space="preserve"> </w:t>
      </w:r>
      <w:r w:rsidRPr="00214CE5">
        <w:rPr>
          <w:rStyle w:val="FontStyle17"/>
          <w:sz w:val="24"/>
          <w:szCs w:val="24"/>
        </w:rPr>
        <w:t>soci accomandatari o ^direttore tecnico di società in accomandita semplice;</w:t>
      </w:r>
    </w:p>
    <w:p w14:paraId="6FDBECE0" w14:textId="77777777" w:rsidR="00DC6736" w:rsidRPr="00214CE5" w:rsidRDefault="00F32A1B">
      <w:pPr>
        <w:pStyle w:val="Style4"/>
        <w:widowControl/>
        <w:spacing w:line="250" w:lineRule="exact"/>
        <w:ind w:right="547"/>
        <w:rPr>
          <w:rStyle w:val="FontStyle17"/>
          <w:sz w:val="24"/>
          <w:szCs w:val="24"/>
        </w:rPr>
      </w:pPr>
      <w:r w:rsidRPr="00214CE5">
        <w:rPr>
          <w:rStyle w:val="FontStyle18"/>
          <w:rFonts w:ascii="Times New Roman" w:hAnsi="Times New Roman" w:cs="Times New Roman"/>
          <w:sz w:val="24"/>
          <w:szCs w:val="24"/>
          <w:u w:val="single"/>
        </w:rPr>
        <w:t xml:space="preserve">I </w:t>
      </w:r>
      <w:proofErr w:type="spellStart"/>
      <w:r w:rsidRPr="00214CE5">
        <w:rPr>
          <w:rStyle w:val="FontStyle18"/>
          <w:rFonts w:ascii="Times New Roman" w:hAnsi="Times New Roman" w:cs="Times New Roman"/>
          <w:sz w:val="24"/>
          <w:szCs w:val="24"/>
          <w:u w:val="single"/>
        </w:rPr>
        <w:t>I</w:t>
      </w:r>
      <w:proofErr w:type="spellEnd"/>
      <w:r w:rsidRPr="00214CE5">
        <w:rPr>
          <w:rStyle w:val="FontStyle18"/>
          <w:rFonts w:ascii="Times New Roman" w:hAnsi="Times New Roman" w:cs="Times New Roman"/>
          <w:sz w:val="24"/>
          <w:szCs w:val="24"/>
        </w:rPr>
        <w:t xml:space="preserve"> </w:t>
      </w:r>
      <w:r w:rsidRPr="00214CE5">
        <w:rPr>
          <w:rStyle w:val="FontStyle17"/>
          <w:sz w:val="24"/>
          <w:szCs w:val="24"/>
        </w:rPr>
        <w:t>membri del consiglio di amministrazione cui sia stata conferita la legale rappresentanza, ivi compresi institori e procuratori generali, dei membri degli organi con poteri di direzione o di vigilanza o dei soggetti muniti di poteri di rappresentanza, di direzione o di controllo, del/i direttore/i tecnico/i o del socio unico persona fisica, ovvero del socio di maggioranza in caso di società con pari o inferiore a quattro soci, se si tratta di altro tipo di società o consorzio</w:t>
      </w:r>
    </w:p>
    <w:p w14:paraId="631B427C" w14:textId="77777777" w:rsidR="00DC6736" w:rsidRPr="00214CE5" w:rsidRDefault="00F32A1B" w:rsidP="00FC15E7">
      <w:pPr>
        <w:pStyle w:val="Style7"/>
        <w:widowControl/>
        <w:numPr>
          <w:ilvl w:val="0"/>
          <w:numId w:val="3"/>
        </w:numPr>
        <w:tabs>
          <w:tab w:val="left" w:pos="192"/>
          <w:tab w:val="left" w:leader="underscore" w:pos="9235"/>
        </w:tabs>
        <w:spacing w:line="250" w:lineRule="exact"/>
        <w:rPr>
          <w:rStyle w:val="FontStyle18"/>
          <w:rFonts w:ascii="Times New Roman" w:hAnsi="Times New Roman" w:cs="Times New Roman"/>
          <w:sz w:val="24"/>
          <w:szCs w:val="24"/>
          <w:u w:val="single"/>
        </w:rPr>
      </w:pPr>
      <w:r w:rsidRPr="00214CE5">
        <w:rPr>
          <w:rStyle w:val="FontStyle18"/>
          <w:rFonts w:ascii="Times New Roman" w:hAnsi="Times New Roman" w:cs="Times New Roman"/>
          <w:sz w:val="24"/>
          <w:szCs w:val="24"/>
          <w:u w:val="single"/>
        </w:rPr>
        <w:t>I</w:t>
      </w:r>
      <w:r w:rsidRPr="00214CE5">
        <w:rPr>
          <w:rStyle w:val="FontStyle18"/>
          <w:rFonts w:ascii="Times New Roman" w:hAnsi="Times New Roman" w:cs="Times New Roman"/>
          <w:sz w:val="24"/>
          <w:szCs w:val="24"/>
        </w:rPr>
        <w:t xml:space="preserve"> </w:t>
      </w:r>
      <w:r w:rsidRPr="00214CE5">
        <w:rPr>
          <w:rStyle w:val="FontStyle21"/>
          <w:sz w:val="24"/>
          <w:szCs w:val="24"/>
        </w:rPr>
        <w:t xml:space="preserve">altro </w:t>
      </w:r>
      <w:r w:rsidRPr="00214CE5">
        <w:rPr>
          <w:rStyle w:val="FontStyle21"/>
          <w:sz w:val="24"/>
          <w:szCs w:val="24"/>
        </w:rPr>
        <w:tab/>
      </w:r>
    </w:p>
    <w:p w14:paraId="27D28BA8" w14:textId="77777777" w:rsidR="00DC6736" w:rsidRPr="00214CE5" w:rsidRDefault="00F32A1B">
      <w:pPr>
        <w:pStyle w:val="Style3"/>
        <w:widowControl/>
        <w:tabs>
          <w:tab w:val="left" w:pos="7886"/>
        </w:tabs>
        <w:spacing w:before="53" w:line="504" w:lineRule="exact"/>
        <w:rPr>
          <w:rStyle w:val="FontStyle21"/>
          <w:sz w:val="24"/>
          <w:szCs w:val="24"/>
        </w:rPr>
      </w:pPr>
      <w:r w:rsidRPr="00214CE5">
        <w:rPr>
          <w:rStyle w:val="FontStyle16"/>
          <w:sz w:val="24"/>
          <w:szCs w:val="24"/>
        </w:rPr>
        <w:t xml:space="preserve">Cessato dalla carica nell'anno antecedente la data di invito </w:t>
      </w:r>
      <w:r w:rsidR="00B52C22">
        <w:rPr>
          <w:rStyle w:val="FontStyle18"/>
          <w:rFonts w:ascii="Times New Roman" w:hAnsi="Times New Roman" w:cs="Times New Roman"/>
          <w:sz w:val="24"/>
          <w:szCs w:val="24"/>
        </w:rPr>
        <w:t>O</w:t>
      </w:r>
      <w:r w:rsidRPr="00214CE5">
        <w:rPr>
          <w:rStyle w:val="FontStyle18"/>
          <w:rFonts w:ascii="Times New Roman" w:hAnsi="Times New Roman" w:cs="Times New Roman"/>
          <w:sz w:val="24"/>
          <w:szCs w:val="24"/>
        </w:rPr>
        <w:t xml:space="preserve"> </w:t>
      </w:r>
      <w:proofErr w:type="spellStart"/>
      <w:r w:rsidRPr="00214CE5">
        <w:rPr>
          <w:rStyle w:val="FontStyle21"/>
          <w:sz w:val="24"/>
          <w:szCs w:val="24"/>
        </w:rPr>
        <w:t>si</w:t>
      </w:r>
      <w:proofErr w:type="spellEnd"/>
      <w:r w:rsidRPr="00214CE5">
        <w:rPr>
          <w:rStyle w:val="FontStyle21"/>
          <w:sz w:val="24"/>
          <w:szCs w:val="24"/>
        </w:rPr>
        <w:tab/>
      </w:r>
      <w:r w:rsidRPr="00214CE5">
        <w:rPr>
          <w:rStyle w:val="FontStyle18"/>
          <w:rFonts w:ascii="Times New Roman" w:hAnsi="Times New Roman" w:cs="Times New Roman"/>
          <w:sz w:val="24"/>
          <w:szCs w:val="24"/>
        </w:rPr>
        <w:t xml:space="preserve">O </w:t>
      </w:r>
      <w:r w:rsidRPr="00214CE5">
        <w:rPr>
          <w:rStyle w:val="FontStyle21"/>
          <w:sz w:val="24"/>
          <w:szCs w:val="24"/>
        </w:rPr>
        <w:t>no</w:t>
      </w:r>
    </w:p>
    <w:p w14:paraId="53446221" w14:textId="77777777" w:rsidR="00DC6736" w:rsidRPr="00214CE5" w:rsidRDefault="00F32A1B" w:rsidP="00FC15E7">
      <w:pPr>
        <w:pStyle w:val="Style7"/>
        <w:widowControl/>
        <w:numPr>
          <w:ilvl w:val="0"/>
          <w:numId w:val="4"/>
        </w:numPr>
        <w:tabs>
          <w:tab w:val="left" w:pos="192"/>
          <w:tab w:val="left" w:leader="underscore" w:pos="4853"/>
          <w:tab w:val="left" w:leader="underscore" w:pos="8078"/>
          <w:tab w:val="left" w:leader="underscore" w:pos="10181"/>
        </w:tabs>
        <w:spacing w:line="504" w:lineRule="exact"/>
        <w:jc w:val="both"/>
        <w:rPr>
          <w:rStyle w:val="FontStyle21"/>
          <w:sz w:val="24"/>
          <w:szCs w:val="24"/>
        </w:rPr>
      </w:pPr>
      <w:r w:rsidRPr="00214CE5">
        <w:rPr>
          <w:rStyle w:val="FontStyle21"/>
          <w:sz w:val="24"/>
          <w:szCs w:val="24"/>
        </w:rPr>
        <w:t>sottoscritto</w:t>
      </w:r>
      <w:r w:rsidRPr="00214CE5">
        <w:rPr>
          <w:rStyle w:val="FontStyle21"/>
          <w:sz w:val="24"/>
          <w:szCs w:val="24"/>
        </w:rPr>
        <w:tab/>
        <w:t>, nato a</w:t>
      </w:r>
      <w:r w:rsidRPr="00214CE5">
        <w:rPr>
          <w:rStyle w:val="FontStyle21"/>
          <w:sz w:val="24"/>
          <w:szCs w:val="24"/>
        </w:rPr>
        <w:tab/>
        <w:t>il</w:t>
      </w:r>
      <w:r w:rsidRPr="00214CE5">
        <w:rPr>
          <w:rStyle w:val="FontStyle21"/>
          <w:sz w:val="24"/>
          <w:szCs w:val="24"/>
        </w:rPr>
        <w:tab/>
      </w:r>
    </w:p>
    <w:p w14:paraId="01756B60" w14:textId="77777777" w:rsidR="00DC6736" w:rsidRPr="00214CE5" w:rsidRDefault="00F32A1B">
      <w:pPr>
        <w:pStyle w:val="Style2"/>
        <w:widowControl/>
        <w:tabs>
          <w:tab w:val="left" w:leader="underscore" w:pos="4176"/>
          <w:tab w:val="left" w:leader="underscore" w:pos="10008"/>
        </w:tabs>
        <w:spacing w:line="504" w:lineRule="exact"/>
        <w:rPr>
          <w:rStyle w:val="FontStyle21"/>
          <w:sz w:val="24"/>
          <w:szCs w:val="24"/>
        </w:rPr>
      </w:pPr>
      <w:r w:rsidRPr="00214CE5">
        <w:rPr>
          <w:rStyle w:val="FontStyle21"/>
          <w:sz w:val="24"/>
          <w:szCs w:val="24"/>
        </w:rPr>
        <w:t>codice fiscale</w:t>
      </w:r>
      <w:r w:rsidRPr="00214CE5">
        <w:rPr>
          <w:rStyle w:val="FontStyle21"/>
          <w:sz w:val="24"/>
          <w:szCs w:val="24"/>
        </w:rPr>
        <w:tab/>
        <w:t>, qualifica</w:t>
      </w:r>
      <w:r w:rsidRPr="00214CE5">
        <w:rPr>
          <w:rStyle w:val="FontStyle21"/>
          <w:sz w:val="24"/>
          <w:szCs w:val="24"/>
        </w:rPr>
        <w:tab/>
      </w:r>
    </w:p>
    <w:p w14:paraId="10A4FE1F" w14:textId="77777777" w:rsidR="00DC6736" w:rsidRPr="00214CE5" w:rsidRDefault="00F32A1B">
      <w:pPr>
        <w:pStyle w:val="Style2"/>
        <w:widowControl/>
        <w:tabs>
          <w:tab w:val="left" w:leader="underscore" w:pos="4843"/>
          <w:tab w:val="left" w:leader="underscore" w:pos="9590"/>
        </w:tabs>
        <w:spacing w:before="5" w:line="504" w:lineRule="exact"/>
        <w:rPr>
          <w:rStyle w:val="FontStyle21"/>
          <w:sz w:val="24"/>
          <w:szCs w:val="24"/>
        </w:rPr>
      </w:pPr>
      <w:r w:rsidRPr="00214CE5">
        <w:rPr>
          <w:rStyle w:val="FontStyle21"/>
          <w:sz w:val="24"/>
          <w:szCs w:val="24"/>
        </w:rPr>
        <w:t>dell'impresa</w:t>
      </w:r>
      <w:r w:rsidRPr="00214CE5">
        <w:rPr>
          <w:rStyle w:val="FontStyle21"/>
          <w:sz w:val="24"/>
          <w:szCs w:val="24"/>
        </w:rPr>
        <w:tab/>
        <w:t>partita I.V.A.</w:t>
      </w:r>
      <w:r w:rsidRPr="00214CE5">
        <w:rPr>
          <w:rStyle w:val="FontStyle21"/>
          <w:sz w:val="24"/>
          <w:szCs w:val="24"/>
        </w:rPr>
        <w:tab/>
      </w:r>
    </w:p>
    <w:p w14:paraId="24B5A03D" w14:textId="77777777" w:rsidR="00DC6736" w:rsidRPr="00214CE5" w:rsidRDefault="00F32A1B">
      <w:pPr>
        <w:pStyle w:val="Style13"/>
        <w:widowControl/>
        <w:spacing w:line="504" w:lineRule="exact"/>
        <w:jc w:val="center"/>
        <w:rPr>
          <w:rStyle w:val="FontStyle17"/>
          <w:sz w:val="24"/>
          <w:szCs w:val="24"/>
        </w:rPr>
      </w:pPr>
      <w:r w:rsidRPr="00214CE5">
        <w:rPr>
          <w:rStyle w:val="FontStyle17"/>
          <w:sz w:val="24"/>
          <w:szCs w:val="24"/>
        </w:rPr>
        <w:t xml:space="preserve">dichiara ai sensi di quanto previsto dall'art. 80, c.3 del </w:t>
      </w:r>
      <w:proofErr w:type="spellStart"/>
      <w:r w:rsidRPr="00214CE5">
        <w:rPr>
          <w:rStyle w:val="FontStyle17"/>
          <w:sz w:val="24"/>
          <w:szCs w:val="24"/>
        </w:rPr>
        <w:t>D.Lgs.</w:t>
      </w:r>
      <w:proofErr w:type="spellEnd"/>
      <w:r w:rsidRPr="00214CE5">
        <w:rPr>
          <w:rStyle w:val="FontStyle17"/>
          <w:sz w:val="24"/>
          <w:szCs w:val="24"/>
        </w:rPr>
        <w:t xml:space="preserve"> n.50/2016 e s</w:t>
      </w:r>
      <w:r w:rsidR="00214CE5">
        <w:rPr>
          <w:rStyle w:val="FontStyle17"/>
          <w:sz w:val="24"/>
          <w:szCs w:val="24"/>
        </w:rPr>
        <w:t>s</w:t>
      </w:r>
      <w:r w:rsidRPr="00214CE5">
        <w:rPr>
          <w:rStyle w:val="FontStyle17"/>
          <w:sz w:val="24"/>
          <w:szCs w:val="24"/>
        </w:rPr>
        <w:t>.m</w:t>
      </w:r>
      <w:r w:rsidR="00214CE5">
        <w:rPr>
          <w:rStyle w:val="FontStyle17"/>
          <w:sz w:val="24"/>
          <w:szCs w:val="24"/>
        </w:rPr>
        <w:t>m</w:t>
      </w:r>
      <w:r w:rsidRPr="00214CE5">
        <w:rPr>
          <w:rStyle w:val="FontStyle17"/>
          <w:sz w:val="24"/>
          <w:szCs w:val="24"/>
        </w:rPr>
        <w:t xml:space="preserve"> ii.,</w:t>
      </w:r>
    </w:p>
    <w:p w14:paraId="66D1133F" w14:textId="77777777" w:rsidR="00DC6736" w:rsidRPr="00214CE5" w:rsidRDefault="00F32A1B">
      <w:pPr>
        <w:pStyle w:val="Style12"/>
        <w:widowControl/>
        <w:spacing w:before="221"/>
        <w:ind w:left="744"/>
        <w:jc w:val="both"/>
        <w:rPr>
          <w:rStyle w:val="FontStyle19"/>
          <w:sz w:val="24"/>
          <w:szCs w:val="24"/>
        </w:rPr>
      </w:pPr>
      <w:r w:rsidRPr="00214CE5">
        <w:rPr>
          <w:rStyle w:val="FontStyle19"/>
          <w:sz w:val="24"/>
          <w:szCs w:val="24"/>
        </w:rPr>
        <w:t>• di non aver subito condanne con sentenza definitiva o decreto penale di condanna divenuto irrevocabile o sentenza di applicazione della pena su richiesta ai sensi dell</w:t>
      </w:r>
      <w:hyperlink r:id="rId10" w:history="1">
        <w:r w:rsidRPr="00214CE5">
          <w:rPr>
            <w:rStyle w:val="Collegamentoipertestuale"/>
          </w:rPr>
          <w:t>'articolo 444 del codice di procedura penale,</w:t>
        </w:r>
      </w:hyperlink>
      <w:r w:rsidRPr="00214CE5">
        <w:rPr>
          <w:rStyle w:val="FontStyle19"/>
          <w:sz w:val="24"/>
          <w:szCs w:val="24"/>
        </w:rPr>
        <w:t xml:space="preserve"> per uno dei seguenti reati:</w:t>
      </w:r>
    </w:p>
    <w:p w14:paraId="7DDC3A3A" w14:textId="77777777" w:rsidR="00DC6736" w:rsidRPr="00214CE5" w:rsidRDefault="00F32A1B" w:rsidP="00FC15E7">
      <w:pPr>
        <w:pStyle w:val="Style9"/>
        <w:widowControl/>
        <w:numPr>
          <w:ilvl w:val="0"/>
          <w:numId w:val="5"/>
        </w:numPr>
        <w:tabs>
          <w:tab w:val="left" w:pos="485"/>
        </w:tabs>
        <w:spacing w:line="226" w:lineRule="exact"/>
        <w:ind w:left="274" w:firstLine="0"/>
        <w:rPr>
          <w:rStyle w:val="FontStyle20"/>
          <w:sz w:val="24"/>
          <w:szCs w:val="24"/>
        </w:rPr>
      </w:pPr>
      <w:r w:rsidRPr="00214CE5">
        <w:rPr>
          <w:rStyle w:val="FontStyle20"/>
          <w:sz w:val="24"/>
          <w:szCs w:val="24"/>
        </w:rPr>
        <w:t>delitti, consumati o tentati, di cui agli articoli 416, 416-bis del codice penale ovvero delitti commessi avvalendosi</w:t>
      </w:r>
    </w:p>
    <w:p w14:paraId="04B2BF9B" w14:textId="77777777" w:rsidR="00DC6736" w:rsidRPr="00214CE5" w:rsidRDefault="00F32A1B">
      <w:pPr>
        <w:pStyle w:val="Style8"/>
        <w:widowControl/>
        <w:spacing w:line="226" w:lineRule="exact"/>
        <w:ind w:left="576"/>
        <w:rPr>
          <w:rStyle w:val="FontStyle20"/>
          <w:sz w:val="24"/>
          <w:szCs w:val="24"/>
        </w:rPr>
      </w:pPr>
      <w:r w:rsidRPr="00214CE5">
        <w:rPr>
          <w:rStyle w:val="FontStyle20"/>
          <w:sz w:val="24"/>
          <w:szCs w:val="24"/>
        </w:rPr>
        <w:t>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86D4C96" w14:textId="77777777" w:rsidR="00DC6736" w:rsidRPr="00214CE5" w:rsidRDefault="00F32A1B" w:rsidP="00214CE5">
      <w:pPr>
        <w:pStyle w:val="Style9"/>
        <w:widowControl/>
        <w:numPr>
          <w:ilvl w:val="0"/>
          <w:numId w:val="6"/>
        </w:numPr>
        <w:tabs>
          <w:tab w:val="left" w:pos="485"/>
        </w:tabs>
        <w:spacing w:line="226" w:lineRule="exact"/>
        <w:ind w:left="312" w:right="2189" w:firstLine="0"/>
        <w:jc w:val="both"/>
        <w:rPr>
          <w:rStyle w:val="FontStyle20"/>
          <w:sz w:val="24"/>
          <w:szCs w:val="24"/>
        </w:rPr>
      </w:pPr>
      <w:r w:rsidRPr="00214CE5">
        <w:rPr>
          <w:rStyle w:val="FontStyle20"/>
          <w:sz w:val="24"/>
          <w:szCs w:val="24"/>
        </w:rPr>
        <w:t>delitti, consumati o tentati, di cui agli articoli 317, 318, 319, 319-ter, 319-quater, 320, 321, 322, 322-bis, 346-bis,</w:t>
      </w:r>
      <w:r w:rsidR="00214CE5">
        <w:rPr>
          <w:rStyle w:val="FontStyle20"/>
          <w:sz w:val="24"/>
          <w:szCs w:val="24"/>
        </w:rPr>
        <w:t xml:space="preserve"> </w:t>
      </w:r>
      <w:r w:rsidRPr="00214CE5">
        <w:rPr>
          <w:rStyle w:val="FontStyle20"/>
          <w:sz w:val="24"/>
          <w:szCs w:val="24"/>
        </w:rPr>
        <w:t xml:space="preserve">353, 353-bis, 354, 355 e 356 del codice penale nonché all'articolo 2635 del codice civile; b-bis) false </w:t>
      </w:r>
      <w:r w:rsidR="00214CE5">
        <w:rPr>
          <w:rStyle w:val="FontStyle20"/>
          <w:sz w:val="24"/>
          <w:szCs w:val="24"/>
        </w:rPr>
        <w:t>c</w:t>
      </w:r>
      <w:r w:rsidRPr="00214CE5">
        <w:rPr>
          <w:rStyle w:val="FontStyle20"/>
          <w:sz w:val="24"/>
          <w:szCs w:val="24"/>
        </w:rPr>
        <w:t>omunicazioni sociali di cui agli articoli 2621 e 2622 del codice civile;</w:t>
      </w:r>
    </w:p>
    <w:p w14:paraId="742007EE" w14:textId="77777777" w:rsidR="00DC6736" w:rsidRPr="00214CE5" w:rsidRDefault="00F32A1B" w:rsidP="00214CE5">
      <w:pPr>
        <w:pStyle w:val="Style9"/>
        <w:widowControl/>
        <w:numPr>
          <w:ilvl w:val="0"/>
          <w:numId w:val="7"/>
        </w:numPr>
        <w:tabs>
          <w:tab w:val="left" w:pos="485"/>
        </w:tabs>
        <w:spacing w:line="226" w:lineRule="exact"/>
        <w:ind w:left="600" w:firstLine="0"/>
        <w:rPr>
          <w:rStyle w:val="FontStyle20"/>
          <w:sz w:val="24"/>
          <w:szCs w:val="24"/>
        </w:rPr>
      </w:pPr>
      <w:r w:rsidRPr="00214CE5">
        <w:rPr>
          <w:rStyle w:val="FontStyle20"/>
          <w:sz w:val="24"/>
          <w:szCs w:val="24"/>
        </w:rPr>
        <w:t>frode ai sensi dell'articolo 1 della convenzione relativa alla tutela degli interessi finanziari delle Comunità</w:t>
      </w:r>
      <w:r w:rsidR="00214CE5">
        <w:rPr>
          <w:rStyle w:val="FontStyle20"/>
          <w:sz w:val="24"/>
          <w:szCs w:val="24"/>
        </w:rPr>
        <w:t xml:space="preserve"> </w:t>
      </w:r>
      <w:r w:rsidRPr="00214CE5">
        <w:rPr>
          <w:rStyle w:val="FontStyle20"/>
          <w:sz w:val="24"/>
          <w:szCs w:val="24"/>
        </w:rPr>
        <w:t>europee;</w:t>
      </w:r>
    </w:p>
    <w:p w14:paraId="0BDD35D1" w14:textId="77777777" w:rsidR="00DC6736" w:rsidRPr="00214CE5" w:rsidRDefault="00F32A1B" w:rsidP="00214CE5">
      <w:pPr>
        <w:pStyle w:val="Style9"/>
        <w:widowControl/>
        <w:numPr>
          <w:ilvl w:val="0"/>
          <w:numId w:val="8"/>
        </w:numPr>
        <w:tabs>
          <w:tab w:val="left" w:pos="485"/>
        </w:tabs>
        <w:spacing w:line="226" w:lineRule="exact"/>
        <w:ind w:left="600" w:firstLine="0"/>
        <w:rPr>
          <w:rStyle w:val="FontStyle20"/>
          <w:sz w:val="24"/>
          <w:szCs w:val="24"/>
        </w:rPr>
      </w:pPr>
      <w:r w:rsidRPr="00214CE5">
        <w:rPr>
          <w:rStyle w:val="FontStyle20"/>
          <w:sz w:val="24"/>
          <w:szCs w:val="24"/>
        </w:rPr>
        <w:t>delitti, consumati o tentati, commessi con finalità di terrorismo, anche internazionale, e di eversione dell'ordine</w:t>
      </w:r>
      <w:r w:rsidR="00214CE5">
        <w:rPr>
          <w:rStyle w:val="FontStyle20"/>
          <w:sz w:val="24"/>
          <w:szCs w:val="24"/>
        </w:rPr>
        <w:t xml:space="preserve"> </w:t>
      </w:r>
      <w:r w:rsidRPr="00214CE5">
        <w:rPr>
          <w:rStyle w:val="FontStyle20"/>
          <w:sz w:val="24"/>
          <w:szCs w:val="24"/>
        </w:rPr>
        <w:t>costituzionale reati terroristici o reati connessi alle attività terroristiche;</w:t>
      </w:r>
    </w:p>
    <w:p w14:paraId="40664C3F" w14:textId="77777777" w:rsidR="00DC6736" w:rsidRPr="00214CE5" w:rsidRDefault="00F32A1B" w:rsidP="00214CE5">
      <w:pPr>
        <w:pStyle w:val="Style9"/>
        <w:widowControl/>
        <w:tabs>
          <w:tab w:val="left" w:pos="485"/>
        </w:tabs>
        <w:spacing w:line="226" w:lineRule="exact"/>
        <w:ind w:left="600" w:hanging="288"/>
        <w:rPr>
          <w:rStyle w:val="FontStyle20"/>
          <w:sz w:val="24"/>
          <w:szCs w:val="24"/>
        </w:rPr>
      </w:pPr>
      <w:r w:rsidRPr="00214CE5">
        <w:rPr>
          <w:rStyle w:val="FontStyle20"/>
          <w:sz w:val="24"/>
          <w:szCs w:val="24"/>
        </w:rPr>
        <w:t>e)</w:t>
      </w:r>
      <w:r w:rsidRPr="00214CE5">
        <w:rPr>
          <w:rStyle w:val="FontStyle20"/>
          <w:sz w:val="24"/>
          <w:szCs w:val="24"/>
        </w:rPr>
        <w:tab/>
        <w:t>delitti di cui agli articoli 648-bis, 648-ter e 648-ter.1 del codice penale, riciclaggio di proventi di attività</w:t>
      </w:r>
      <w:r w:rsidR="00214CE5">
        <w:rPr>
          <w:rStyle w:val="FontStyle20"/>
          <w:sz w:val="24"/>
          <w:szCs w:val="24"/>
        </w:rPr>
        <w:t xml:space="preserve"> </w:t>
      </w:r>
      <w:r w:rsidRPr="00214CE5">
        <w:rPr>
          <w:rStyle w:val="FontStyle20"/>
          <w:sz w:val="24"/>
          <w:szCs w:val="24"/>
        </w:rPr>
        <w:t>criminose o finanziamento del terrorismo, quali definiti all'articolo 1 del decreto legislativo 22 giugno 2007, n.</w:t>
      </w:r>
      <w:r w:rsidR="00214CE5">
        <w:rPr>
          <w:rStyle w:val="FontStyle20"/>
          <w:sz w:val="24"/>
          <w:szCs w:val="24"/>
        </w:rPr>
        <w:t xml:space="preserve"> </w:t>
      </w:r>
      <w:r w:rsidRPr="00214CE5">
        <w:rPr>
          <w:rStyle w:val="FontStyle20"/>
          <w:sz w:val="24"/>
          <w:szCs w:val="24"/>
        </w:rPr>
        <w:t>109 e successive modificazioni;</w:t>
      </w:r>
    </w:p>
    <w:p w14:paraId="2F87E501" w14:textId="77777777" w:rsidR="00DC6736" w:rsidRPr="00214CE5" w:rsidRDefault="00F32A1B" w:rsidP="00214CE5">
      <w:pPr>
        <w:pStyle w:val="Style9"/>
        <w:widowControl/>
        <w:tabs>
          <w:tab w:val="left" w:pos="485"/>
        </w:tabs>
        <w:spacing w:line="226" w:lineRule="exact"/>
        <w:ind w:left="274" w:firstLine="0"/>
        <w:rPr>
          <w:rStyle w:val="FontStyle20"/>
          <w:sz w:val="24"/>
          <w:szCs w:val="24"/>
        </w:rPr>
      </w:pPr>
      <w:r w:rsidRPr="00214CE5">
        <w:rPr>
          <w:rStyle w:val="FontStyle20"/>
          <w:sz w:val="24"/>
          <w:szCs w:val="24"/>
        </w:rPr>
        <w:t>f)</w:t>
      </w:r>
      <w:r w:rsidRPr="00214CE5">
        <w:rPr>
          <w:rStyle w:val="FontStyle20"/>
          <w:sz w:val="24"/>
          <w:szCs w:val="24"/>
        </w:rPr>
        <w:tab/>
        <w:t>sfruttamento del lavoro minorile e altre forme di tratta di esseri umani definite con il decreto legislativo 4 marzo</w:t>
      </w:r>
      <w:r w:rsidR="00214CE5">
        <w:rPr>
          <w:rStyle w:val="FontStyle20"/>
          <w:sz w:val="24"/>
          <w:szCs w:val="24"/>
        </w:rPr>
        <w:t xml:space="preserve"> </w:t>
      </w:r>
      <w:r w:rsidRPr="00214CE5">
        <w:rPr>
          <w:rStyle w:val="FontStyle20"/>
          <w:sz w:val="24"/>
          <w:szCs w:val="24"/>
        </w:rPr>
        <w:t>2014, n. 24;</w:t>
      </w:r>
    </w:p>
    <w:p w14:paraId="0B692238" w14:textId="77777777" w:rsidR="00DC6736" w:rsidRPr="00214CE5" w:rsidRDefault="00F32A1B">
      <w:pPr>
        <w:pStyle w:val="Style11"/>
        <w:widowControl/>
        <w:tabs>
          <w:tab w:val="left" w:pos="600"/>
        </w:tabs>
        <w:ind w:left="600"/>
        <w:jc w:val="both"/>
        <w:rPr>
          <w:rStyle w:val="FontStyle20"/>
          <w:sz w:val="24"/>
          <w:szCs w:val="24"/>
        </w:rPr>
      </w:pPr>
      <w:r w:rsidRPr="00214CE5">
        <w:rPr>
          <w:rStyle w:val="FontStyle20"/>
          <w:sz w:val="24"/>
          <w:szCs w:val="24"/>
        </w:rPr>
        <w:t>g)</w:t>
      </w:r>
      <w:r w:rsidRPr="00214CE5">
        <w:rPr>
          <w:rStyle w:val="FontStyle20"/>
          <w:sz w:val="24"/>
          <w:szCs w:val="24"/>
        </w:rPr>
        <w:tab/>
        <w:t>ogni altro delitto da cui derivi, quale pena accessoria, l'incapacità di contrattare con la pubblica</w:t>
      </w:r>
      <w:r w:rsidRPr="00214CE5">
        <w:rPr>
          <w:rStyle w:val="FontStyle20"/>
          <w:sz w:val="24"/>
          <w:szCs w:val="24"/>
        </w:rPr>
        <w:br/>
        <w:t>amministrazione.</w:t>
      </w:r>
    </w:p>
    <w:p w14:paraId="5B52836D" w14:textId="77777777" w:rsidR="00DC6736" w:rsidRPr="00214CE5" w:rsidRDefault="00DC6736">
      <w:pPr>
        <w:pStyle w:val="Style2"/>
        <w:widowControl/>
        <w:spacing w:line="240" w:lineRule="exact"/>
        <w:ind w:left="4406"/>
        <w:jc w:val="both"/>
      </w:pPr>
    </w:p>
    <w:p w14:paraId="0788D893" w14:textId="77777777" w:rsidR="00F32A1B" w:rsidRPr="00214CE5" w:rsidRDefault="00F32A1B">
      <w:pPr>
        <w:pStyle w:val="Style2"/>
        <w:widowControl/>
        <w:spacing w:before="29" w:line="240" w:lineRule="auto"/>
        <w:ind w:left="4406"/>
        <w:jc w:val="both"/>
        <w:rPr>
          <w:rStyle w:val="FontStyle21"/>
          <w:sz w:val="24"/>
          <w:szCs w:val="24"/>
        </w:rPr>
      </w:pPr>
      <w:r w:rsidRPr="00214CE5">
        <w:rPr>
          <w:rStyle w:val="FontStyle21"/>
          <w:sz w:val="24"/>
          <w:szCs w:val="24"/>
        </w:rPr>
        <w:t>FIRMA</w:t>
      </w:r>
    </w:p>
    <w:sectPr w:rsidR="00F32A1B" w:rsidRPr="00214CE5" w:rsidSect="00DC6736">
      <w:pgSz w:w="11905" w:h="16837"/>
      <w:pgMar w:top="1387" w:right="588" w:bottom="1440" w:left="1107"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5BBBE" w14:textId="77777777" w:rsidR="00DC5968" w:rsidRDefault="00DC5968">
      <w:r>
        <w:separator/>
      </w:r>
    </w:p>
  </w:endnote>
  <w:endnote w:type="continuationSeparator" w:id="0">
    <w:p w14:paraId="7E4F1076" w14:textId="77777777" w:rsidR="00DC5968" w:rsidRDefault="00DC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CAB2A" w14:textId="77777777" w:rsidR="00DC5968" w:rsidRDefault="00DC5968">
      <w:r>
        <w:separator/>
      </w:r>
    </w:p>
  </w:footnote>
  <w:footnote w:type="continuationSeparator" w:id="0">
    <w:p w14:paraId="5688026D" w14:textId="77777777" w:rsidR="00DC5968" w:rsidRDefault="00DC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1046A" w14:textId="77777777" w:rsidR="00DC6736" w:rsidRDefault="00F32A1B">
    <w:pPr>
      <w:pStyle w:val="Style1"/>
      <w:widowControl/>
      <w:ind w:left="6912"/>
      <w:rPr>
        <w:rStyle w:val="FontStyle19"/>
      </w:rPr>
    </w:pPr>
    <w:r>
      <w:rPr>
        <w:rStyle w:val="FontStyle19"/>
      </w:rPr>
      <w:t>ALLEGATO C ISTANZA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2417"/>
    <w:multiLevelType w:val="singleLevel"/>
    <w:tmpl w:val="7A269754"/>
    <w:lvl w:ilvl="0">
      <w:start w:val="4"/>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1C2D229C"/>
    <w:multiLevelType w:val="singleLevel"/>
    <w:tmpl w:val="DB083C3A"/>
    <w:lvl w:ilvl="0">
      <w:start w:val="2"/>
      <w:numFmt w:val="lowerLetter"/>
      <w:lvlText w:val="%1)"/>
      <w:legacy w:legacy="1" w:legacySpace="0" w:legacyIndent="211"/>
      <w:lvlJc w:val="left"/>
      <w:rPr>
        <w:rFonts w:ascii="Times New Roman" w:hAnsi="Times New Roman" w:cs="Times New Roman" w:hint="default"/>
      </w:rPr>
    </w:lvl>
  </w:abstractNum>
  <w:abstractNum w:abstractNumId="2" w15:restartNumberingAfterBreak="0">
    <w:nsid w:val="22135D12"/>
    <w:multiLevelType w:val="singleLevel"/>
    <w:tmpl w:val="8E20EA94"/>
    <w:lvl w:ilvl="0">
      <w:start w:val="3"/>
      <w:numFmt w:val="decimal"/>
      <w:lvlText w:val="%1."/>
      <w:legacy w:legacy="1" w:legacySpace="0" w:legacyIndent="278"/>
      <w:lvlJc w:val="left"/>
      <w:rPr>
        <w:rFonts w:ascii="Times New Roman" w:hAnsi="Times New Roman" w:cs="Times New Roman" w:hint="default"/>
      </w:rPr>
    </w:lvl>
  </w:abstractNum>
  <w:abstractNum w:abstractNumId="3" w15:restartNumberingAfterBreak="0">
    <w:nsid w:val="58655855"/>
    <w:multiLevelType w:val="singleLevel"/>
    <w:tmpl w:val="0E16CD62"/>
    <w:lvl w:ilvl="0">
      <w:start w:val="2"/>
      <w:numFmt w:val="upperRoman"/>
      <w:lvlText w:val="%1"/>
      <w:legacy w:legacy="1" w:legacySpace="0" w:legacyIndent="192"/>
      <w:lvlJc w:val="left"/>
      <w:rPr>
        <w:rFonts w:ascii="Times New Roman" w:hAnsi="Times New Roman" w:cs="Times New Roman" w:hint="default"/>
      </w:rPr>
    </w:lvl>
  </w:abstractNum>
  <w:abstractNum w:abstractNumId="4" w15:restartNumberingAfterBreak="0">
    <w:nsid w:val="5E302BB3"/>
    <w:multiLevelType w:val="singleLevel"/>
    <w:tmpl w:val="65560370"/>
    <w:lvl w:ilvl="0">
      <w:start w:val="1"/>
      <w:numFmt w:val="lowerLetter"/>
      <w:lvlText w:val="%1)"/>
      <w:legacy w:legacy="1" w:legacySpace="0" w:legacyIndent="211"/>
      <w:lvlJc w:val="left"/>
      <w:rPr>
        <w:rFonts w:ascii="Times New Roman" w:hAnsi="Times New Roman" w:cs="Times New Roman" w:hint="default"/>
      </w:rPr>
    </w:lvl>
  </w:abstractNum>
  <w:abstractNum w:abstractNumId="5" w15:restartNumberingAfterBreak="0">
    <w:nsid w:val="608E00FD"/>
    <w:multiLevelType w:val="singleLevel"/>
    <w:tmpl w:val="3FA28B78"/>
    <w:lvl w:ilvl="0">
      <w:start w:val="4"/>
      <w:numFmt w:val="lowerLetter"/>
      <w:lvlText w:val="%1)"/>
      <w:legacy w:legacy="1" w:legacySpace="0" w:legacyIndent="211"/>
      <w:lvlJc w:val="left"/>
      <w:rPr>
        <w:rFonts w:ascii="Times New Roman" w:hAnsi="Times New Roman" w:cs="Times New Roman" w:hint="default"/>
      </w:rPr>
    </w:lvl>
  </w:abstractNum>
  <w:abstractNum w:abstractNumId="6" w15:restartNumberingAfterBreak="0">
    <w:nsid w:val="6E533773"/>
    <w:multiLevelType w:val="singleLevel"/>
    <w:tmpl w:val="E5DCED1A"/>
    <w:lvl w:ilvl="0">
      <w:start w:val="3"/>
      <w:numFmt w:val="lowerLetter"/>
      <w:lvlText w:val="%1)"/>
      <w:legacy w:legacy="1" w:legacySpace="0" w:legacyIndent="211"/>
      <w:lvlJc w:val="left"/>
      <w:rPr>
        <w:rFonts w:ascii="Times New Roman" w:hAnsi="Times New Roman" w:cs="Times New Roman" w:hint="default"/>
      </w:rPr>
    </w:lvl>
  </w:abstractNum>
  <w:abstractNum w:abstractNumId="7" w15:restartNumberingAfterBreak="0">
    <w:nsid w:val="7B8F7B06"/>
    <w:multiLevelType w:val="singleLevel"/>
    <w:tmpl w:val="C97A098C"/>
    <w:lvl w:ilvl="0">
      <w:start w:val="1"/>
      <w:numFmt w:val="upperRoman"/>
      <w:lvlText w:val="%1"/>
      <w:legacy w:legacy="1" w:legacySpace="0" w:legacyIndent="192"/>
      <w:lvlJc w:val="left"/>
      <w:rPr>
        <w:rFonts w:ascii="Century Gothic" w:hAnsi="Century Gothic" w:hint="default"/>
      </w:rPr>
    </w:lvl>
  </w:abstractNum>
  <w:num w:numId="1">
    <w:abstractNumId w:val="2"/>
  </w:num>
  <w:num w:numId="2">
    <w:abstractNumId w:val="0"/>
  </w:num>
  <w:num w:numId="3">
    <w:abstractNumId w:val="7"/>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FC15E7"/>
    <w:rsid w:val="00127154"/>
    <w:rsid w:val="00214CE5"/>
    <w:rsid w:val="0035360D"/>
    <w:rsid w:val="004F066B"/>
    <w:rsid w:val="00592FC1"/>
    <w:rsid w:val="00697422"/>
    <w:rsid w:val="008137A1"/>
    <w:rsid w:val="0087087F"/>
    <w:rsid w:val="009D253E"/>
    <w:rsid w:val="00B52C22"/>
    <w:rsid w:val="00B76ADA"/>
    <w:rsid w:val="00B842DC"/>
    <w:rsid w:val="00BF3D77"/>
    <w:rsid w:val="00DC5968"/>
    <w:rsid w:val="00DC6736"/>
    <w:rsid w:val="00E63646"/>
    <w:rsid w:val="00F32A1B"/>
    <w:rsid w:val="00FC15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2CF39"/>
  <w15:docId w15:val="{4578C94E-70B6-46EE-ADC4-AE6084EB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6736"/>
    <w:pPr>
      <w:widowControl w:val="0"/>
      <w:autoSpaceDE w:val="0"/>
      <w:autoSpaceDN w:val="0"/>
      <w:adjustRightInd w:val="0"/>
      <w:spacing w:after="0" w:line="240" w:lineRule="auto"/>
    </w:pPr>
    <w:rPr>
      <w:rFonts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uiPriority w:val="99"/>
    <w:rsid w:val="00DC6736"/>
    <w:pPr>
      <w:spacing w:line="226" w:lineRule="exact"/>
      <w:jc w:val="right"/>
    </w:pPr>
  </w:style>
  <w:style w:type="paragraph" w:customStyle="1" w:styleId="Style2">
    <w:name w:val="Style2"/>
    <w:basedOn w:val="Normale"/>
    <w:uiPriority w:val="99"/>
    <w:rsid w:val="00DC6736"/>
    <w:pPr>
      <w:spacing w:line="274" w:lineRule="exact"/>
    </w:pPr>
  </w:style>
  <w:style w:type="paragraph" w:customStyle="1" w:styleId="Style3">
    <w:name w:val="Style3"/>
    <w:basedOn w:val="Normale"/>
    <w:uiPriority w:val="99"/>
    <w:rsid w:val="00DC6736"/>
  </w:style>
  <w:style w:type="paragraph" w:customStyle="1" w:styleId="Style4">
    <w:name w:val="Style4"/>
    <w:basedOn w:val="Normale"/>
    <w:uiPriority w:val="99"/>
    <w:rsid w:val="00DC6736"/>
    <w:pPr>
      <w:spacing w:line="253" w:lineRule="exact"/>
      <w:jc w:val="both"/>
    </w:pPr>
  </w:style>
  <w:style w:type="paragraph" w:customStyle="1" w:styleId="Style5">
    <w:name w:val="Style5"/>
    <w:basedOn w:val="Normale"/>
    <w:uiPriority w:val="99"/>
    <w:rsid w:val="00DC6736"/>
    <w:pPr>
      <w:spacing w:line="259" w:lineRule="exact"/>
      <w:ind w:firstLine="7464"/>
    </w:pPr>
  </w:style>
  <w:style w:type="paragraph" w:customStyle="1" w:styleId="Style6">
    <w:name w:val="Style6"/>
    <w:basedOn w:val="Normale"/>
    <w:uiPriority w:val="99"/>
    <w:rsid w:val="00DC6736"/>
    <w:pPr>
      <w:spacing w:line="206" w:lineRule="exact"/>
      <w:jc w:val="both"/>
    </w:pPr>
  </w:style>
  <w:style w:type="paragraph" w:customStyle="1" w:styleId="Style7">
    <w:name w:val="Style7"/>
    <w:basedOn w:val="Normale"/>
    <w:uiPriority w:val="99"/>
    <w:rsid w:val="00DC6736"/>
  </w:style>
  <w:style w:type="paragraph" w:customStyle="1" w:styleId="Style8">
    <w:name w:val="Style8"/>
    <w:basedOn w:val="Normale"/>
    <w:uiPriority w:val="99"/>
    <w:rsid w:val="00DC6736"/>
    <w:pPr>
      <w:spacing w:line="230" w:lineRule="exact"/>
      <w:jc w:val="both"/>
    </w:pPr>
  </w:style>
  <w:style w:type="paragraph" w:customStyle="1" w:styleId="Style9">
    <w:name w:val="Style9"/>
    <w:basedOn w:val="Normale"/>
    <w:uiPriority w:val="99"/>
    <w:rsid w:val="00DC6736"/>
    <w:pPr>
      <w:spacing w:line="230" w:lineRule="exact"/>
      <w:ind w:hanging="211"/>
    </w:pPr>
  </w:style>
  <w:style w:type="paragraph" w:customStyle="1" w:styleId="Style10">
    <w:name w:val="Style10"/>
    <w:basedOn w:val="Normale"/>
    <w:uiPriority w:val="99"/>
    <w:rsid w:val="00DC6736"/>
    <w:pPr>
      <w:spacing w:line="230" w:lineRule="exact"/>
      <w:ind w:firstLine="288"/>
    </w:pPr>
  </w:style>
  <w:style w:type="paragraph" w:customStyle="1" w:styleId="Style11">
    <w:name w:val="Style11"/>
    <w:basedOn w:val="Normale"/>
    <w:uiPriority w:val="99"/>
    <w:rsid w:val="00DC6736"/>
    <w:pPr>
      <w:spacing w:line="230" w:lineRule="exact"/>
      <w:ind w:hanging="302"/>
    </w:pPr>
  </w:style>
  <w:style w:type="paragraph" w:customStyle="1" w:styleId="Style12">
    <w:name w:val="Style12"/>
    <w:basedOn w:val="Normale"/>
    <w:uiPriority w:val="99"/>
    <w:rsid w:val="00DC6736"/>
    <w:pPr>
      <w:spacing w:line="226" w:lineRule="exact"/>
      <w:ind w:hanging="360"/>
    </w:pPr>
  </w:style>
  <w:style w:type="paragraph" w:customStyle="1" w:styleId="Style13">
    <w:name w:val="Style13"/>
    <w:basedOn w:val="Normale"/>
    <w:uiPriority w:val="99"/>
    <w:rsid w:val="00DC6736"/>
  </w:style>
  <w:style w:type="character" w:customStyle="1" w:styleId="FontStyle15">
    <w:name w:val="Font Style15"/>
    <w:basedOn w:val="Carpredefinitoparagrafo"/>
    <w:uiPriority w:val="99"/>
    <w:rsid w:val="00DC6736"/>
    <w:rPr>
      <w:rFonts w:ascii="Times New Roman" w:hAnsi="Times New Roman" w:cs="Times New Roman"/>
      <w:color w:val="000000"/>
      <w:sz w:val="18"/>
      <w:szCs w:val="18"/>
    </w:rPr>
  </w:style>
  <w:style w:type="character" w:customStyle="1" w:styleId="FontStyle16">
    <w:name w:val="Font Style16"/>
    <w:basedOn w:val="Carpredefinitoparagrafo"/>
    <w:uiPriority w:val="99"/>
    <w:rsid w:val="00DC6736"/>
    <w:rPr>
      <w:rFonts w:ascii="Times New Roman" w:hAnsi="Times New Roman" w:cs="Times New Roman"/>
      <w:b/>
      <w:bCs/>
      <w:color w:val="000000"/>
      <w:sz w:val="20"/>
      <w:szCs w:val="20"/>
    </w:rPr>
  </w:style>
  <w:style w:type="character" w:customStyle="1" w:styleId="FontStyle17">
    <w:name w:val="Font Style17"/>
    <w:basedOn w:val="Carpredefinitoparagrafo"/>
    <w:uiPriority w:val="99"/>
    <w:rsid w:val="00DC6736"/>
    <w:rPr>
      <w:rFonts w:ascii="Times New Roman" w:hAnsi="Times New Roman" w:cs="Times New Roman"/>
      <w:b/>
      <w:bCs/>
      <w:i/>
      <w:iCs/>
      <w:color w:val="000000"/>
      <w:sz w:val="20"/>
      <w:szCs w:val="20"/>
    </w:rPr>
  </w:style>
  <w:style w:type="character" w:customStyle="1" w:styleId="FontStyle18">
    <w:name w:val="Font Style18"/>
    <w:basedOn w:val="Carpredefinitoparagrafo"/>
    <w:uiPriority w:val="99"/>
    <w:rsid w:val="00DC6736"/>
    <w:rPr>
      <w:rFonts w:ascii="Century Gothic" w:hAnsi="Century Gothic" w:cs="Century Gothic"/>
      <w:color w:val="000000"/>
      <w:sz w:val="22"/>
      <w:szCs w:val="22"/>
    </w:rPr>
  </w:style>
  <w:style w:type="character" w:customStyle="1" w:styleId="FontStyle19">
    <w:name w:val="Font Style19"/>
    <w:basedOn w:val="Carpredefinitoparagrafo"/>
    <w:uiPriority w:val="99"/>
    <w:rsid w:val="00DC6736"/>
    <w:rPr>
      <w:rFonts w:ascii="Times New Roman" w:hAnsi="Times New Roman" w:cs="Times New Roman"/>
      <w:color w:val="000000"/>
      <w:sz w:val="20"/>
      <w:szCs w:val="20"/>
    </w:rPr>
  </w:style>
  <w:style w:type="character" w:customStyle="1" w:styleId="FontStyle20">
    <w:name w:val="Font Style20"/>
    <w:basedOn w:val="Carpredefinitoparagrafo"/>
    <w:uiPriority w:val="99"/>
    <w:rsid w:val="00DC6736"/>
    <w:rPr>
      <w:rFonts w:ascii="Times New Roman" w:hAnsi="Times New Roman" w:cs="Times New Roman"/>
      <w:i/>
      <w:iCs/>
      <w:color w:val="000000"/>
      <w:sz w:val="20"/>
      <w:szCs w:val="20"/>
    </w:rPr>
  </w:style>
  <w:style w:type="character" w:customStyle="1" w:styleId="FontStyle21">
    <w:name w:val="Font Style21"/>
    <w:basedOn w:val="Carpredefinitoparagrafo"/>
    <w:uiPriority w:val="99"/>
    <w:rsid w:val="00DC6736"/>
    <w:rPr>
      <w:rFonts w:ascii="Times New Roman" w:hAnsi="Times New Roman" w:cs="Times New Roman"/>
      <w:color w:val="000000"/>
      <w:sz w:val="20"/>
      <w:szCs w:val="20"/>
    </w:rPr>
  </w:style>
  <w:style w:type="character" w:styleId="Collegamentoipertestuale">
    <w:name w:val="Hyperlink"/>
    <w:basedOn w:val="Carpredefinitoparagrafo"/>
    <w:uiPriority w:val="99"/>
    <w:rsid w:val="00DC6736"/>
    <w:rPr>
      <w:color w:val="0066CC"/>
      <w:u w:val="single"/>
    </w:rPr>
  </w:style>
  <w:style w:type="character" w:customStyle="1" w:styleId="FontStyle35">
    <w:name w:val="Font Style35"/>
    <w:basedOn w:val="Carpredefinitoparagrafo"/>
    <w:uiPriority w:val="99"/>
    <w:rsid w:val="00214CE5"/>
    <w:rPr>
      <w:rFonts w:ascii="Times New Roman" w:hAnsi="Times New Roman" w:cs="Times New Roman"/>
      <w:color w:val="000000"/>
      <w:sz w:val="20"/>
      <w:szCs w:val="20"/>
    </w:rPr>
  </w:style>
  <w:style w:type="paragraph" w:customStyle="1" w:styleId="Default">
    <w:name w:val="Default"/>
    <w:rsid w:val="00B76ADA"/>
    <w:pPr>
      <w:autoSpaceDE w:val="0"/>
      <w:autoSpaceDN w:val="0"/>
      <w:adjustRightInd w:val="0"/>
      <w:spacing w:after="0" w:line="240" w:lineRule="auto"/>
    </w:pPr>
    <w:rPr>
      <w:rFonts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328515">
      <w:bodyDiv w:val="1"/>
      <w:marLeft w:val="0"/>
      <w:marRight w:val="0"/>
      <w:marTop w:val="0"/>
      <w:marBottom w:val="0"/>
      <w:divBdr>
        <w:top w:val="none" w:sz="0" w:space="0" w:color="auto"/>
        <w:left w:val="none" w:sz="0" w:space="0" w:color="auto"/>
        <w:bottom w:val="none" w:sz="0" w:space="0" w:color="auto"/>
        <w:right w:val="none" w:sz="0" w:space="0" w:color="auto"/>
      </w:divBdr>
    </w:div>
    <w:div w:id="114539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attaforma.asmel.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criscione.e.PRORAG/Desktop/CODICE%20DEI%20CONTRATTI/codiceprocedurapenale.htm%23444" TargetMode="External"/><Relationship Id="rId4" Type="http://schemas.openxmlformats.org/officeDocument/2006/relationships/webSettings" Target="webSettings.xml"/><Relationship Id="rId9" Type="http://schemas.openxmlformats.org/officeDocument/2006/relationships/hyperlink" Target="https://piattaforma.asmel.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pace.p</dc:creator>
  <cp:lastModifiedBy>Utente</cp:lastModifiedBy>
  <cp:revision>9</cp:revision>
  <dcterms:created xsi:type="dcterms:W3CDTF">2020-02-05T14:48:00Z</dcterms:created>
  <dcterms:modified xsi:type="dcterms:W3CDTF">2021-05-25T11:05:00Z</dcterms:modified>
</cp:coreProperties>
</file>